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A9572A" w:rsidRPr="00A9572A" w:rsidTr="00A9572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A9572A" w:rsidRPr="00A95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A9572A" w:rsidRPr="00A9572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A9572A" w:rsidRPr="00A957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820"/>
                              </w:tblGrid>
                              <w:tr w:rsidR="00A9572A" w:rsidRPr="00A9572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572A" w:rsidRPr="00A9572A" w:rsidRDefault="00A9572A" w:rsidP="00A9572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EUROPE direct Korčula</w:t>
                                    </w:r>
                                  </w:p>
                                </w:tc>
                              </w:tr>
                            </w:tbl>
                            <w:p w:rsidR="00A9572A" w:rsidRPr="00A9572A" w:rsidRDefault="00A9572A" w:rsidP="00A9572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820"/>
                              </w:tblGrid>
                              <w:tr w:rsidR="00A9572A" w:rsidRPr="00A9572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572A" w:rsidRPr="00A9572A" w:rsidRDefault="00A9572A" w:rsidP="00A9572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Newsletter 03/10/2025</w:t>
                                    </w:r>
                                  </w:p>
                                </w:tc>
                              </w:tr>
                            </w:tbl>
                            <w:p w:rsidR="00A9572A" w:rsidRPr="00A9572A" w:rsidRDefault="00A9572A" w:rsidP="00A9572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A9572A" w:rsidRPr="00A9572A" w:rsidRDefault="00A9572A" w:rsidP="00A957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A9572A" w:rsidRPr="00A957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820"/>
                              </w:tblGrid>
                              <w:tr w:rsidR="00A9572A" w:rsidRPr="00A9572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572A" w:rsidRPr="00A9572A" w:rsidRDefault="00A9572A" w:rsidP="00A9572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572A" w:rsidRPr="00A9572A" w:rsidRDefault="00A9572A" w:rsidP="00A9572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A9572A" w:rsidRPr="00A9572A" w:rsidRDefault="00A9572A" w:rsidP="00A957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A9572A" w:rsidRPr="00A957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820"/>
                              </w:tblGrid>
                              <w:tr w:rsidR="00A9572A" w:rsidRPr="00A9572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Poštovani/poštovana,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U sklopu </w:t>
                                    </w:r>
                                    <w:hyperlink r:id="rId4" w:tgtFrame="_blank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Dana europske baštine 2025.</w:t>
                                      </w:r>
                                    </w:hyperlink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Ured za udruge Vlade RH  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kao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 Nacionalna kontakt točka za CERV program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u suradnji s 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Deskom Kreativne Europe – Kultura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 i 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Agencijom za mobilnost i programe EU – AMPEU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, organizira webinar 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„EU programi za očuvanje i razvoj europske kulturne baštine“,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 posvećen mogućnostima financiranja projekata kroz četiri programa Unije: </w:t>
                                    </w:r>
                                    <w:hyperlink r:id="rId5" w:tgtFrame="_blank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Građani, jednakost, prava i vrijednosti (CERV)</w:t>
                                      </w:r>
                                    </w:hyperlink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</w:t>
                                    </w:r>
                                    <w:hyperlink r:id="rId6" w:tgtFrame="_blank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Kreativna Europa</w:t>
                                      </w:r>
                                    </w:hyperlink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</w:t>
                                    </w:r>
                                    <w:hyperlink r:id="rId7" w:tgtFrame="_blank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Obzor Europa</w:t>
                                      </w:r>
                                    </w:hyperlink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 i </w:t>
                                    </w:r>
                                    <w:hyperlink r:id="rId8" w:tgtFrame="_blank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Erasmus+</w:t>
                                      </w:r>
                                    </w:hyperlink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.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>Webinar će se održati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 u utorak, 7. listopada 2025., od 10:00 do 12:00 sati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, a sudionicima će pružiti informacije o dostupnim potporama, natječajima i smjernicama za prijavu projekata usmjerenih na očuvanje i razvoj kulturne baštine.</w:t>
                                    </w:r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Za sudjelovanje u webinaru obavezna je prijava putem </w:t>
                                    </w:r>
                                    <w:hyperlink r:id="rId9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online</w:t>
                                      </w:r>
                                    </w:hyperlink>
                                    <w:hyperlink r:id="rId10" w:history="1">
                                      <w:r w:rsidRPr="00A9572A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hr-HR"/>
                                        </w:rPr>
                                        <w:t> obrasca</w:t>
                                      </w:r>
                                    </w:hyperlink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U 2025. godini u Hrvatskoj obilježavamo jubilarne 30. Dane europske baštine, manifestaciju koja slavi bogatstvo, raznolikost i vrijednost kulturne baštine. 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Ove godine Dani europske baštine obilježit će se kroz više od 96 događanja u 53 naselja širom Hrvatske koje organiziraju 104 kulturne institucije, a tema je „Graditeljska baština: prozor prema prošlosti, pogled u budućnost“, naglašavajući važnost graditeljske baštine za identitet i kulturni razvoj zajednica.</w:t>
                                    </w:r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Europska kulturna baština ima ključnu ulogu u oblikovanju zajedničkog identiteta i svakodnevnog života građana Europe. Europska unija kroz različite inicijative ističe njezinu važnost kao temelja identiteta i održivog razvoja te potiče inovativne i zelene načine očuvanja, povezujući prošlost i budućnost te jačajući zajednicu i kreativnost.</w:t>
                                    </w:r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Kulturna baština stoga postaje važna tema u brojnim programima EU, koji nastoje osigurati njezinu trajnu zaštitu, uključiti je u strateške planove razvoja i prilagoditi novim društvenim i tehnološkim izazovima.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</w:r>
                                  </w:p>
                                  <w:p w:rsidR="00A9572A" w:rsidRPr="00A9572A" w:rsidRDefault="00A9572A" w:rsidP="00A9572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Prijavite se i sudjelujte na ovom zanimljivom webinaru 7. listopada 2025. u 10 sati.</w:t>
                                    </w:r>
                                  </w:p>
                                </w:tc>
                              </w:tr>
                            </w:tbl>
                            <w:p w:rsidR="00A9572A" w:rsidRPr="00A9572A" w:rsidRDefault="00A9572A" w:rsidP="00A9572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A9572A" w:rsidRPr="00A9572A" w:rsidRDefault="00A9572A" w:rsidP="00A957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:rsidR="00A9572A" w:rsidRPr="00A9572A" w:rsidRDefault="00A9572A" w:rsidP="00A95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A9572A" w:rsidRPr="00A95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A9572A" w:rsidRPr="00A9572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9572A" w:rsidRPr="00A9572A" w:rsidRDefault="00A9572A" w:rsidP="00A957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:rsidR="00A9572A" w:rsidRPr="00A9572A" w:rsidRDefault="00A9572A" w:rsidP="00A95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A9572A" w:rsidRPr="00A95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A9572A" w:rsidRPr="00A9572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A9572A" w:rsidRPr="00A9572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820"/>
                              </w:tblGrid>
                              <w:tr w:rsidR="00A9572A" w:rsidRPr="00A9572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9572A" w:rsidRPr="00A9572A" w:rsidRDefault="00A9572A" w:rsidP="00A9572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S poštovanjem,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>EUROPE DIRECT KORČULA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>Trg sv. Justine 13, 20260 Korčula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>T: 020 713 472</w:t>
                                    </w:r>
                                    <w:r w:rsidRPr="00A9572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br/>
                                      <w:t xml:space="preserve">E: info@europedirectkorcula.eu </w:t>
                                    </w:r>
                                  </w:p>
                                </w:tc>
                              </w:tr>
                            </w:tbl>
                            <w:p w:rsidR="00A9572A" w:rsidRPr="00A9572A" w:rsidRDefault="00A9572A" w:rsidP="00A9572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A9572A" w:rsidRPr="00A9572A" w:rsidRDefault="00A9572A" w:rsidP="00A957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:rsidR="00A9572A" w:rsidRPr="00A9572A" w:rsidRDefault="00A9572A" w:rsidP="00A95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A9572A" w:rsidRPr="00A95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72A" w:rsidRPr="00A9572A" w:rsidRDefault="00A9572A" w:rsidP="00A95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A9572A" w:rsidRPr="00A9572A" w:rsidRDefault="00A9572A" w:rsidP="00A9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9572A" w:rsidRPr="00A9572A" w:rsidRDefault="00A9572A" w:rsidP="00A95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72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9572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9572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A9572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A9572A" w:rsidRPr="00A9572A" w:rsidTr="00A9572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572A" w:rsidRPr="00A957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572A" w:rsidRPr="00A9572A" w:rsidRDefault="00A9572A" w:rsidP="00A95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A9572A" w:rsidRPr="00A9572A" w:rsidRDefault="00A9572A" w:rsidP="00A9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9572A" w:rsidRPr="00A9572A" w:rsidRDefault="00A9572A" w:rsidP="00A9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72A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b Bug from https://lag5.us3.list-manage.com/track/open.php?u=c2ea6255e95561e2901ff0074&amp;id=d55b80861a&amp;e=adb01ff26c" style="width:.75pt;height:.75pt"/>
        </w:pict>
      </w:r>
    </w:p>
    <w:p w:rsidR="00A36C5C" w:rsidRDefault="00A36C5C"/>
    <w:sectPr w:rsidR="00A36C5C" w:rsidSect="00A3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572A"/>
    <w:rsid w:val="0070388D"/>
    <w:rsid w:val="008F026F"/>
    <w:rsid w:val="009F3618"/>
    <w:rsid w:val="00A36C5C"/>
    <w:rsid w:val="00A9572A"/>
    <w:rsid w:val="00FB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B43"/>
    <w:pPr>
      <w:spacing w:after="0" w:line="240" w:lineRule="auto"/>
      <w:jc w:val="both"/>
    </w:pPr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FB3B43"/>
    <w:pPr>
      <w:spacing w:before="120" w:after="240" w:line="259" w:lineRule="auto"/>
      <w:ind w:left="720"/>
      <w:contextualSpacing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9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957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572A"/>
    <w:rPr>
      <w:b/>
      <w:bCs/>
    </w:rPr>
  </w:style>
  <w:style w:type="character" w:styleId="Emphasis">
    <w:name w:val="Emphasis"/>
    <w:basedOn w:val="DefaultParagraphFont"/>
    <w:uiPriority w:val="20"/>
    <w:qFormat/>
    <w:rsid w:val="00A957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g5.us3.list-manage.com/track/click?u=c2ea6255e95561e2901ff0074&amp;id=97641e57a0&amp;e=adb01ff2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g5.us3.list-manage.com/track/click?u=c2ea6255e95561e2901ff0074&amp;id=c32f66ecfe&amp;e=adb01ff26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g5.us3.list-manage.com/track/click?u=c2ea6255e95561e2901ff0074&amp;id=6cb644ff82&amp;e=adb01ff26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g5.us3.list-manage.com/track/click?u=c2ea6255e95561e2901ff0074&amp;id=ff33b0d480&amp;e=adb01ff26c" TargetMode="External"/><Relationship Id="rId10" Type="http://schemas.openxmlformats.org/officeDocument/2006/relationships/hyperlink" Target="https://lag5.us3.list-manage.com/track/click?u=c2ea6255e95561e2901ff0074&amp;id=3757cd15fb&amp;e=adb01ff26c" TargetMode="External"/><Relationship Id="rId4" Type="http://schemas.openxmlformats.org/officeDocument/2006/relationships/hyperlink" Target="https://lag5.us3.list-manage.com/track/click?u=c2ea6255e95561e2901ff0074&amp;id=e1a7d55229&amp;e=adb01ff26c" TargetMode="External"/><Relationship Id="rId9" Type="http://schemas.openxmlformats.org/officeDocument/2006/relationships/hyperlink" Target="https://lag5.us3.list-manage.com/track/click?u=c2ea6255e95561e2901ff0074&amp;id=9f797fb698&amp;e=adb01ff2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Company>Grizli777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2025-10-03T09:31:00Z</dcterms:created>
  <dcterms:modified xsi:type="dcterms:W3CDTF">2025-10-03T09:33:00Z</dcterms:modified>
</cp:coreProperties>
</file>