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CE" w:rsidRPr="003F1E2D" w:rsidRDefault="00B667CE" w:rsidP="00B667C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F1E2D">
        <w:rPr>
          <w:rFonts w:ascii="Times New Roman" w:hAnsi="Times New Roman" w:cs="Times New Roman"/>
          <w:noProof/>
        </w:rPr>
        <w:t xml:space="preserve">           </w:t>
      </w:r>
      <w:r w:rsidRPr="003F1E2D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476250" cy="5715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1E2D">
        <w:rPr>
          <w:rFonts w:ascii="Times New Roman" w:hAnsi="Times New Roman" w:cs="Times New Roman"/>
          <w:b/>
        </w:rPr>
        <w:t>REPUBLIKA HRVATSKA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1E2D">
        <w:rPr>
          <w:rFonts w:ascii="Times New Roman" w:hAnsi="Times New Roman" w:cs="Times New Roman"/>
          <w:b/>
        </w:rPr>
        <w:t>DUBROVAČKO-NERETVANSKA ŽUPANIJA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1E2D">
        <w:rPr>
          <w:rFonts w:ascii="Times New Roman" w:hAnsi="Times New Roman" w:cs="Times New Roman"/>
          <w:b/>
        </w:rPr>
        <w:t>OPĆINA TRPANJ</w:t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</w:r>
      <w:r w:rsidRPr="003F1E2D">
        <w:rPr>
          <w:rFonts w:ascii="Times New Roman" w:hAnsi="Times New Roman" w:cs="Times New Roman"/>
          <w:b/>
        </w:rPr>
        <w:tab/>
        <w:t>-prijedlog-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1E2D">
        <w:rPr>
          <w:rFonts w:ascii="Times New Roman" w:hAnsi="Times New Roman" w:cs="Times New Roman"/>
          <w:b/>
        </w:rPr>
        <w:t>OPĆINSKO VIJEĆE</w:t>
      </w:r>
    </w:p>
    <w:p w:rsidR="00B667CE" w:rsidRPr="003F1E2D" w:rsidRDefault="00B667CE" w:rsidP="00B667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667CE" w:rsidRPr="003F1E2D" w:rsidRDefault="00B667CE" w:rsidP="00B667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667CE" w:rsidRPr="003F1E2D" w:rsidRDefault="00B667CE" w:rsidP="00B667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>Na temelju članaka 35. i  54. Zakona o lokalnoj i područnoj (regionalnoj) samoupravi (Narodne novine</w:t>
      </w:r>
      <w:r>
        <w:rPr>
          <w:rFonts w:ascii="Times New Roman" w:hAnsi="Times New Roman" w:cs="Times New Roman"/>
        </w:rPr>
        <w:t xml:space="preserve"> broj 33/01</w:t>
      </w:r>
      <w:r w:rsidRPr="003F1E2D">
        <w:rPr>
          <w:rFonts w:ascii="Times New Roman" w:hAnsi="Times New Roman" w:cs="Times New Roman"/>
        </w:rPr>
        <w:t>, 60/01, 129/05., 109/07, 125/08, 36/09</w:t>
      </w:r>
      <w:r>
        <w:rPr>
          <w:rFonts w:ascii="Times New Roman" w:hAnsi="Times New Roman" w:cs="Times New Roman"/>
        </w:rPr>
        <w:t>, 36/09, 150/11</w:t>
      </w:r>
      <w:r w:rsidRPr="003F1E2D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 xml:space="preserve">44/12, 123/17, 98/19 i 144/20) </w:t>
      </w:r>
      <w:r w:rsidRPr="003F1E2D">
        <w:rPr>
          <w:rFonts w:ascii="Times New Roman" w:hAnsi="Times New Roman" w:cs="Times New Roman"/>
        </w:rPr>
        <w:t xml:space="preserve">te članaka 30. Statuta Općine Trpanj (Službeni glasnik Dubrovačko neretvanske županije broj 6/13, 14/13, 7/18, 11/19 – pročišćeni tekst, 7/20 i 4/21) Općinsko vijeće Općine Trpanj, na 9. </w:t>
      </w:r>
      <w:r>
        <w:rPr>
          <w:rFonts w:ascii="Times New Roman" w:hAnsi="Times New Roman" w:cs="Times New Roman"/>
        </w:rPr>
        <w:t>s</w:t>
      </w:r>
      <w:r w:rsidRPr="003F1E2D">
        <w:rPr>
          <w:rFonts w:ascii="Times New Roman" w:hAnsi="Times New Roman" w:cs="Times New Roman"/>
        </w:rPr>
        <w:t xml:space="preserve">jednici, održanoj dana ________________ 2023. godine, donijelo je: </w:t>
      </w:r>
    </w:p>
    <w:p w:rsidR="00B667CE" w:rsidRPr="003F1E2D" w:rsidRDefault="00B667CE" w:rsidP="00B667CE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B667CE" w:rsidRPr="003F1E2D" w:rsidRDefault="00B667CE" w:rsidP="00B667CE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B667CE" w:rsidRPr="003F1E2D" w:rsidRDefault="00B667CE" w:rsidP="00B667CE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3F1E2D">
        <w:rPr>
          <w:rFonts w:ascii="Times New Roman" w:eastAsia="Times New Roman" w:hAnsi="Times New Roman" w:cs="Times New Roman"/>
          <w:b/>
          <w:lang w:eastAsia="hr-HR"/>
        </w:rPr>
        <w:t xml:space="preserve">ODLUKU </w:t>
      </w:r>
    </w:p>
    <w:p w:rsidR="00B667CE" w:rsidRPr="003F1E2D" w:rsidRDefault="00B667CE" w:rsidP="00B667CE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F1E2D">
        <w:rPr>
          <w:rFonts w:ascii="Times New Roman" w:eastAsia="Times New Roman" w:hAnsi="Times New Roman" w:cs="Times New Roman"/>
          <w:b/>
          <w:lang w:eastAsia="hr-HR"/>
        </w:rPr>
        <w:t xml:space="preserve"> O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FUNKCIONALNOM SPAJANJU U PODRUČJU PREDŠKOLSKOG ODGOJA I OBRAZOVANJA </w:t>
      </w:r>
    </w:p>
    <w:p w:rsidR="00B667CE" w:rsidRDefault="00B667CE" w:rsidP="00B667CE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6C48E9" w:rsidRPr="003F1E2D" w:rsidRDefault="006C48E9" w:rsidP="00B667CE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B667CE" w:rsidRPr="003F1E2D" w:rsidRDefault="00B667CE" w:rsidP="00B667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 xml:space="preserve">Članak 1. 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 xml:space="preserve">Općina Trpanj (u daljem tekstu:Općina) suglasna je da </w:t>
      </w:r>
      <w:r>
        <w:rPr>
          <w:rFonts w:ascii="Times New Roman" w:hAnsi="Times New Roman" w:cs="Times New Roman"/>
        </w:rPr>
        <w:t>se u svrhu razvoja i održivosti Općine pridruži i funkcionalno spoji  u području predškolskog odgoja i obrazovanja sa Predškolskom ustanovom Dječji vrtić Orebić.</w:t>
      </w:r>
    </w:p>
    <w:p w:rsidR="00B667CE" w:rsidRPr="003F1E2D" w:rsidRDefault="00B667CE" w:rsidP="00B667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667CE" w:rsidRPr="003F1E2D" w:rsidRDefault="00B667CE" w:rsidP="00B667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>Članak 2.</w:t>
      </w:r>
    </w:p>
    <w:p w:rsidR="00B667CE" w:rsidRDefault="00B667CE" w:rsidP="00B667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Predškolski</w:t>
      </w:r>
      <w:r w:rsidR="006C48E9">
        <w:rPr>
          <w:rFonts w:ascii="Times New Roman" w:hAnsi="Times New Roman" w:cs="Times New Roman"/>
        </w:rPr>
        <w:t xml:space="preserve"> odgoj</w:t>
      </w:r>
      <w:r>
        <w:rPr>
          <w:rFonts w:ascii="Times New Roman" w:hAnsi="Times New Roman" w:cs="Times New Roman"/>
        </w:rPr>
        <w:t xml:space="preserve"> i obrazovanje na području Općine obavljat će kroz područni objekt u Trpnju  koji će djelovati  </w:t>
      </w:r>
      <w:r w:rsidR="006C48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sklopu Djčjeg vrtića Orebić</w:t>
      </w:r>
      <w:r w:rsidR="006C48E9">
        <w:rPr>
          <w:rFonts w:ascii="Times New Roman" w:hAnsi="Times New Roman" w:cs="Times New Roman"/>
        </w:rPr>
        <w:t xml:space="preserve"> (dalje:Dječji vrtić Trpanj).</w:t>
      </w:r>
      <w:r>
        <w:rPr>
          <w:rFonts w:ascii="Times New Roman" w:hAnsi="Times New Roman" w:cs="Times New Roman"/>
        </w:rPr>
        <w:t>.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 xml:space="preserve"> </w:t>
      </w:r>
    </w:p>
    <w:p w:rsidR="00B667CE" w:rsidRPr="003F1E2D" w:rsidRDefault="00B667CE" w:rsidP="00B667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  <w:b/>
          <w:bCs/>
        </w:rPr>
        <w:t>Članak 3</w:t>
      </w:r>
      <w:r w:rsidRPr="003F1E2D">
        <w:rPr>
          <w:rFonts w:ascii="Times New Roman" w:hAnsi="Times New Roman" w:cs="Times New Roman"/>
        </w:rPr>
        <w:t>.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1383663"/>
      <w:r>
        <w:rPr>
          <w:rFonts w:ascii="Times New Roman" w:hAnsi="Times New Roman" w:cs="Times New Roman"/>
        </w:rPr>
        <w:t xml:space="preserve">Općina </w:t>
      </w:r>
      <w:r w:rsidR="006C48E9">
        <w:rPr>
          <w:rFonts w:ascii="Times New Roman" w:hAnsi="Times New Roman" w:cs="Times New Roman"/>
        </w:rPr>
        <w:t>Trpanj će s Općinom Orebić,</w:t>
      </w:r>
      <w:r>
        <w:rPr>
          <w:rFonts w:ascii="Times New Roman" w:hAnsi="Times New Roman" w:cs="Times New Roman"/>
        </w:rPr>
        <w:t xml:space="preserve"> osnivač</w:t>
      </w:r>
      <w:r w:rsidR="006C48E9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ustanove za odgoj i obrazovanje Dječj</w:t>
      </w:r>
      <w:r w:rsidR="006C48E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vrtić Orebić, sklopiti Sporazum o načinu i uvjetima financiranja programa predškolskog odgoja i obrazovanja kojim će </w:t>
      </w:r>
      <w:r w:rsidRPr="003F1E2D">
        <w:rPr>
          <w:rFonts w:ascii="Times New Roman" w:hAnsi="Times New Roman" w:cs="Times New Roman"/>
        </w:rPr>
        <w:t>uredit međusobn</w:t>
      </w:r>
      <w:r>
        <w:rPr>
          <w:rFonts w:ascii="Times New Roman" w:hAnsi="Times New Roman" w:cs="Times New Roman"/>
        </w:rPr>
        <w:t>e</w:t>
      </w:r>
      <w:r w:rsidRPr="003F1E2D">
        <w:rPr>
          <w:rFonts w:ascii="Times New Roman" w:hAnsi="Times New Roman" w:cs="Times New Roman"/>
        </w:rPr>
        <w:t xml:space="preserve"> odnos</w:t>
      </w:r>
      <w:r>
        <w:rPr>
          <w:rFonts w:ascii="Times New Roman" w:hAnsi="Times New Roman" w:cs="Times New Roman"/>
        </w:rPr>
        <w:t>e</w:t>
      </w:r>
      <w:r w:rsidRPr="003F1E2D">
        <w:rPr>
          <w:rFonts w:ascii="Times New Roman" w:hAnsi="Times New Roman" w:cs="Times New Roman"/>
        </w:rPr>
        <w:t xml:space="preserve"> glede organizacije, načina financiranja, odgovornosti i drugih pitanja zajedničkog obavljanja</w:t>
      </w:r>
      <w:bookmarkStart w:id="1" w:name="_Hlk121300738"/>
      <w:bookmarkEnd w:id="0"/>
      <w:r>
        <w:rPr>
          <w:rFonts w:ascii="Times New Roman" w:hAnsi="Times New Roman" w:cs="Times New Roman"/>
        </w:rPr>
        <w:t xml:space="preserve"> djelatnosti u predškolsko obrazovnim ustanovama</w:t>
      </w:r>
      <w:r w:rsidRPr="003F1E2D">
        <w:rPr>
          <w:rFonts w:ascii="Times New Roman" w:hAnsi="Times New Roman" w:cs="Times New Roman"/>
        </w:rPr>
        <w:t>.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E2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</w:t>
      </w:r>
      <w:r w:rsidR="006C48E9">
        <w:rPr>
          <w:rFonts w:ascii="Times New Roman" w:eastAsia="Times New Roman" w:hAnsi="Times New Roman" w:cs="Times New Roman"/>
          <w:b/>
          <w:bCs/>
        </w:rPr>
        <w:t xml:space="preserve">      </w:t>
      </w:r>
      <w:r w:rsidRPr="003F1E2D">
        <w:rPr>
          <w:rFonts w:ascii="Times New Roman" w:eastAsia="Times New Roman" w:hAnsi="Times New Roman" w:cs="Times New Roman"/>
          <w:b/>
          <w:bCs/>
        </w:rPr>
        <w:t>Članak 4</w:t>
      </w:r>
      <w:r w:rsidRPr="003F1E2D">
        <w:rPr>
          <w:rFonts w:ascii="Times New Roman" w:eastAsia="Times New Roman" w:hAnsi="Times New Roman" w:cs="Times New Roman"/>
        </w:rPr>
        <w:t xml:space="preserve">.  </w:t>
      </w:r>
      <w:bookmarkEnd w:id="1"/>
    </w:p>
    <w:p w:rsidR="00B667CE" w:rsidRPr="003F1E2D" w:rsidRDefault="00B667CE" w:rsidP="00B667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E2D">
        <w:rPr>
          <w:rFonts w:ascii="Times New Roman" w:eastAsia="Times New Roman" w:hAnsi="Times New Roman" w:cs="Times New Roman"/>
        </w:rPr>
        <w:t xml:space="preserve">Sredstva za troškove obavljanja </w:t>
      </w:r>
      <w:r>
        <w:rPr>
          <w:rFonts w:ascii="Times New Roman" w:eastAsia="Times New Roman" w:hAnsi="Times New Roman" w:cs="Times New Roman"/>
        </w:rPr>
        <w:t xml:space="preserve">obveza iz članka 3.ove Odluke </w:t>
      </w:r>
      <w:r w:rsidRPr="003F1E2D">
        <w:rPr>
          <w:rFonts w:ascii="Times New Roman" w:eastAsia="Times New Roman" w:hAnsi="Times New Roman" w:cs="Times New Roman"/>
        </w:rPr>
        <w:t>osigurat će se u proračunu Općine na temelju Sporazuma iz članka 3. ove Odluke.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67CE" w:rsidRPr="003F1E2D" w:rsidRDefault="00B667CE" w:rsidP="00B667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>Članak 5.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F1E2D">
        <w:rPr>
          <w:rFonts w:ascii="Times New Roman" w:hAnsi="Times New Roman" w:cs="Times New Roman"/>
        </w:rPr>
        <w:t xml:space="preserve">vlašćuje se Općinski načelnik Općine za potpisivanje Sporazuma o </w:t>
      </w:r>
      <w:r>
        <w:rPr>
          <w:rFonts w:ascii="Times New Roman" w:hAnsi="Times New Roman" w:cs="Times New Roman"/>
        </w:rPr>
        <w:t xml:space="preserve">načinu i uvjetima sufinanciranja programa predškolskog odgoja i obrazovanja </w:t>
      </w:r>
      <w:r w:rsidRPr="003F1E2D">
        <w:rPr>
          <w:rFonts w:ascii="Times New Roman" w:hAnsi="Times New Roman" w:cs="Times New Roman"/>
        </w:rPr>
        <w:t xml:space="preserve">iz članka </w:t>
      </w:r>
      <w:r>
        <w:rPr>
          <w:rFonts w:ascii="Times New Roman" w:hAnsi="Times New Roman" w:cs="Times New Roman"/>
        </w:rPr>
        <w:t>3</w:t>
      </w:r>
      <w:r w:rsidRPr="003F1E2D">
        <w:rPr>
          <w:rFonts w:ascii="Times New Roman" w:hAnsi="Times New Roman" w:cs="Times New Roman"/>
        </w:rPr>
        <w:t>. ove Odluke.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>.</w:t>
      </w:r>
    </w:p>
    <w:p w:rsidR="00B667CE" w:rsidRPr="003F1E2D" w:rsidRDefault="00B667CE" w:rsidP="00B667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1E2D">
        <w:rPr>
          <w:rFonts w:ascii="Times New Roman" w:hAnsi="Times New Roman" w:cs="Times New Roman"/>
          <w:b/>
          <w:bCs/>
        </w:rPr>
        <w:t>Članak 6.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2D">
        <w:rPr>
          <w:rFonts w:ascii="Times New Roman" w:hAnsi="Times New Roman" w:cs="Times New Roman"/>
        </w:rPr>
        <w:t xml:space="preserve">Ova Odluka stupa na snagu osmi dan od dana objave u Službenom glasniku Dubrovačko-neretvanske županije. 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67CE" w:rsidRDefault="00B667CE" w:rsidP="00B667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383898">
        <w:rPr>
          <w:rFonts w:ascii="Times New Roman" w:hAnsi="Times New Roman" w:cs="Times New Roman"/>
        </w:rPr>
        <w:t>601-01/23-01/01</w:t>
      </w:r>
    </w:p>
    <w:p w:rsidR="00B667CE" w:rsidRDefault="00B667CE" w:rsidP="00B667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383898">
        <w:rPr>
          <w:rFonts w:ascii="Times New Roman" w:hAnsi="Times New Roman" w:cs="Times New Roman"/>
        </w:rPr>
        <w:t>2117/07-01-23-2</w:t>
      </w:r>
    </w:p>
    <w:p w:rsidR="00B667CE" w:rsidRPr="003F1E2D" w:rsidRDefault="00B667CE" w:rsidP="00B667CE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hr-HR"/>
        </w:rPr>
      </w:pPr>
    </w:p>
    <w:p w:rsidR="00B667CE" w:rsidRPr="003F1E2D" w:rsidRDefault="00B667CE" w:rsidP="00B667CE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3F1E2D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3F1E2D">
        <w:rPr>
          <w:rFonts w:ascii="Times New Roman" w:eastAsia="Times New Roman" w:hAnsi="Times New Roman" w:cs="Times New Roman"/>
          <w:lang w:eastAsia="hr-HR"/>
        </w:rPr>
        <w:t>Predsjednik  Općinskog vijeća</w:t>
      </w:r>
    </w:p>
    <w:p w:rsidR="00B667CE" w:rsidRPr="003F1E2D" w:rsidRDefault="00B667CE" w:rsidP="00B667CE">
      <w:pPr>
        <w:shd w:val="clear" w:color="auto" w:fill="FFFFFF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hr-HR"/>
        </w:rPr>
      </w:pPr>
      <w:r w:rsidRPr="003F1E2D">
        <w:rPr>
          <w:rFonts w:ascii="Times New Roman" w:eastAsia="Times New Roman" w:hAnsi="Times New Roman" w:cs="Times New Roman"/>
        </w:rPr>
        <w:t>Ivan Veić, v. r.</w:t>
      </w:r>
    </w:p>
    <w:p w:rsidR="00B667CE" w:rsidRPr="003F1E2D" w:rsidRDefault="00B667CE" w:rsidP="00B6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F1E2D">
        <w:rPr>
          <w:rFonts w:ascii="Times New Roman" w:eastAsia="Times New Roman" w:hAnsi="Times New Roman" w:cs="Times New Roman"/>
          <w:lang w:eastAsia="hr-HR"/>
        </w:rPr>
        <w:t xml:space="preserve">                                </w:t>
      </w:r>
      <w:r w:rsidRPr="003F1E2D">
        <w:rPr>
          <w:rFonts w:ascii="Times New Roman" w:eastAsia="Times New Roman" w:hAnsi="Times New Roman" w:cs="Times New Roman"/>
          <w:lang w:eastAsia="hr-HR"/>
        </w:rPr>
        <w:tab/>
      </w:r>
      <w:r w:rsidRPr="003F1E2D">
        <w:rPr>
          <w:rFonts w:ascii="Times New Roman" w:eastAsia="Times New Roman" w:hAnsi="Times New Roman" w:cs="Times New Roman"/>
          <w:lang w:eastAsia="hr-HR"/>
        </w:rPr>
        <w:tab/>
      </w:r>
      <w:r w:rsidRPr="003F1E2D">
        <w:rPr>
          <w:rFonts w:ascii="Times New Roman" w:eastAsia="Times New Roman" w:hAnsi="Times New Roman" w:cs="Times New Roman"/>
          <w:lang w:eastAsia="hr-HR"/>
        </w:rPr>
        <w:tab/>
      </w:r>
      <w:r w:rsidRPr="003F1E2D">
        <w:rPr>
          <w:rFonts w:ascii="Times New Roman" w:eastAsia="Times New Roman" w:hAnsi="Times New Roman" w:cs="Times New Roman"/>
          <w:lang w:eastAsia="hr-HR"/>
        </w:rPr>
        <w:tab/>
      </w:r>
    </w:p>
    <w:p w:rsidR="00B667CE" w:rsidRPr="003F1E2D" w:rsidRDefault="00B667CE" w:rsidP="00B667CE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</w:p>
    <w:p w:rsidR="00B667CE" w:rsidRPr="003F1E2D" w:rsidRDefault="00B667CE" w:rsidP="00B667CE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</w:p>
    <w:p w:rsidR="00A36C5C" w:rsidRDefault="00A36C5C"/>
    <w:sectPr w:rsidR="00A36C5C" w:rsidSect="0055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667CE"/>
    <w:rsid w:val="00383898"/>
    <w:rsid w:val="006C48E9"/>
    <w:rsid w:val="007D1E4D"/>
    <w:rsid w:val="00A36C5C"/>
    <w:rsid w:val="00B667CE"/>
    <w:rsid w:val="00E71E4B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/>
      <w:ind w:left="720"/>
      <w:contextualSpacing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2023-03-30T11:31:00Z</cp:lastPrinted>
  <dcterms:created xsi:type="dcterms:W3CDTF">2023-03-30T11:12:00Z</dcterms:created>
  <dcterms:modified xsi:type="dcterms:W3CDTF">2023-03-30T11:35:00Z</dcterms:modified>
</cp:coreProperties>
</file>