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86" w:rsidRDefault="00AC2F86" w:rsidP="00A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2F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86" w:rsidRPr="00AC2F86" w:rsidRDefault="00AC2F86" w:rsidP="00A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86">
        <w:rPr>
          <w:rFonts w:ascii="Times New Roman" w:hAnsi="Times New Roman" w:cs="Times New Roman"/>
          <w:sz w:val="24"/>
          <w:szCs w:val="24"/>
        </w:rPr>
        <w:t>REPUBLIKA HRVATSKA</w:t>
      </w:r>
    </w:p>
    <w:p w:rsidR="00AC2F86" w:rsidRPr="00AC2F86" w:rsidRDefault="00AC2F86" w:rsidP="00A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86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AC2F86" w:rsidRPr="00AC2F86" w:rsidRDefault="00AC2F86" w:rsidP="00A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86">
        <w:rPr>
          <w:rFonts w:ascii="Times New Roman" w:hAnsi="Times New Roman" w:cs="Times New Roman"/>
          <w:sz w:val="24"/>
          <w:szCs w:val="24"/>
        </w:rPr>
        <w:t>OPĆINA TRPANJ</w:t>
      </w:r>
    </w:p>
    <w:p w:rsidR="00AC2F86" w:rsidRPr="00AC2F86" w:rsidRDefault="00AC2F86" w:rsidP="00A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86">
        <w:rPr>
          <w:rFonts w:ascii="Times New Roman" w:hAnsi="Times New Roman" w:cs="Times New Roman"/>
          <w:sz w:val="24"/>
          <w:szCs w:val="24"/>
        </w:rPr>
        <w:t xml:space="preserve">JEDINSTVENI UPRAVNI ODJEL </w:t>
      </w:r>
    </w:p>
    <w:p w:rsidR="00AC2F86" w:rsidRDefault="00AC2F86" w:rsidP="00AC2F86">
      <w:pPr>
        <w:spacing w:after="0"/>
        <w:jc w:val="both"/>
      </w:pPr>
    </w:p>
    <w:p w:rsidR="00AC2F86" w:rsidRPr="00AC2F86" w:rsidRDefault="00AC2F86" w:rsidP="00AC2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86">
        <w:rPr>
          <w:rFonts w:ascii="Times New Roman" w:hAnsi="Times New Roman" w:cs="Times New Roman"/>
          <w:sz w:val="24"/>
          <w:szCs w:val="24"/>
        </w:rPr>
        <w:t>Trpanj, 26. rujna 2022.</w:t>
      </w:r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B A V I J E S T</w:t>
      </w:r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obavještavamo vas</w:t>
      </w:r>
      <w:r w:rsidRPr="00AC2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 na mrežnoj stranici Ministarstva regionalnoga razvoja i fondova Europske unije objavljen Javni poziv za dodjelu oznake „Hrvatski otočni proizvod“  u 2022. godini, vidljiv na sljedećoj poveznici:</w:t>
      </w:r>
    </w:p>
    <w:p w:rsidR="00AC2F86" w:rsidRPr="00AC2F86" w:rsidRDefault="00AC2F86" w:rsidP="00AC2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AC2F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https://razvoj.gov.hr/o-ministarstvu/djelokrug-1939/otoci/hrvatski-otocni-proizvod/javni-poziv-za-dodjelu-oznake-hop-4707/4707</w:t>
        </w:r>
      </w:hyperlink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Jedinstveni upravni odjel</w:t>
      </w:r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8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2F86" w:rsidRPr="00AC2F86" w:rsidRDefault="00AC2F86" w:rsidP="00AC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 </w: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F86"/>
    <w:rsid w:val="003A2E9C"/>
    <w:rsid w:val="0056023F"/>
    <w:rsid w:val="00966C41"/>
    <w:rsid w:val="00AC2F86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F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voj.gov.hr/o-ministarstvu/djelokrug-1939/otoci/hrvatski-otocni-proizvod/javni-poziv-za-dodjelu-oznake-hop-4707/47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2022-09-27T05:18:00Z</dcterms:created>
  <dcterms:modified xsi:type="dcterms:W3CDTF">2022-09-27T05:24:00Z</dcterms:modified>
</cp:coreProperties>
</file>