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0" w:rsidRPr="00052570" w:rsidRDefault="00052570" w:rsidP="0005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570">
        <w:rPr>
          <w:rFonts w:ascii="Times New Roman" w:eastAsia="Times New Roman" w:hAnsi="Times New Roman" w:cs="Times New Roman"/>
          <w:sz w:val="24"/>
          <w:szCs w:val="24"/>
          <w:lang w:eastAsia="hr-HR"/>
        </w:rPr>
        <w:t>Pozvani ste na besplatni webinar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52570" w:rsidRPr="00052570" w:rsidTr="000525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2570" w:rsidRPr="0005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52570" w:rsidRPr="0005257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2570" w:rsidRPr="00052570" w:rsidRDefault="00052570" w:rsidP="000525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hyperlink r:id="rId4" w:tgtFrame="email" w:history="1">
                                <w:r w:rsidRPr="0005257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Online verzija</w:t>
                                </w:r>
                              </w:hyperlink>
                            </w:p>
                          </w:tc>
                        </w:tr>
                      </w:tbl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52570" w:rsidRPr="00052570">
                          <w:trPr>
                            <w:tblCellSpacing w:w="15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052570" w:rsidRPr="00052570" w:rsidRDefault="00052570" w:rsidP="000525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2570" w:rsidRPr="00052570" w:rsidRDefault="00052570" w:rsidP="00052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2570" w:rsidRPr="00052570" w:rsidRDefault="00052570" w:rsidP="0005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2570" w:rsidRPr="0005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052570" w:rsidRPr="0005257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052570" w:rsidRPr="0005257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12"/>
                                    </w:tblGrid>
                                    <w:tr w:rsidR="00052570" w:rsidRPr="0005257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052570" w:rsidRPr="0005257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0" w:lineRule="atLeast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39"/>
                                                </w:tblGrid>
                                                <w:tr w:rsidR="00052570" w:rsidRPr="00052570" w:rsidTr="00C8063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049" w:type="dxa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049"/>
                                                      </w:tblGrid>
                                                      <w:tr w:rsidR="00052570" w:rsidRPr="00052570" w:rsidT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4963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7959"/>
                                                            </w:tblGrid>
                                                            <w:tr w:rsidR="00052570" w:rsidRPr="00052570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Pozvani ste na besplatni webinar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Kada: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 12.05.2022. 10:00 - 11:30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Tema: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 Online radionica za poduzeća (mikro, mala, srednja i velika) o programima FZOEU u 2022.godini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Nakon registracije dobit ćete email s potvrdom i informacijama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koje su potrebne za pristup webinaru.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15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type id="_x0000_t75" coordsize="21600,21600" o:spt="75" o:preferrelative="t" path="m@4@5l@4@11@9@11@9@5xe" filled="f" stroked="f">
                                                                        <v:stroke joinstyle="miter"/>
                                                                        <v:formulas>
                                                                          <v:f eqn="if lineDrawn pixelLineWidth 0"/>
                                                                          <v:f eqn="sum @0 1 0"/>
                                                                          <v:f eqn="sum 0 0 @1"/>
                                                                          <v:f eqn="prod @2 1 2"/>
                                                                          <v:f eqn="prod @3 21600 pixelWidth"/>
                                                                          <v:f eqn="prod @3 21600 pixelHeight"/>
                                                                          <v:f eqn="sum @0 0 1"/>
                                                                          <v:f eqn="prod @6 1 2"/>
                                                                          <v:f eqn="prod @7 21600 pixelWidth"/>
                                                                          <v:f eqn="sum @8 21600 0"/>
                                                                          <v:f eqn="prod @7 21600 pixelHeight"/>
                                                                          <v:f eqn="sum @10 21600 0"/>
                                                                        </v:formulas>
                                                                        <v:path o:extrusionok="f" gradientshapeok="t" o:connecttype="rect"/>
                                                                        <o:lock v:ext="edit" aspectratio="t"/>
                                                                      </v:shapetype>
                                                                      <v:shape id="_x0000_i1025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15" w:type="dxa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327"/>
                                                                  </w:tblGrid>
                                                                  <w:tr w:rsidR="00052570" w:rsidRPr="00052570">
                                                                    <w:trPr>
                                                                      <w:tblCellSpacing w:w="15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Spacing w:w="15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1237"/>
                                                                        </w:tblGrid>
                                                                        <w:tr w:rsidR="00052570" w:rsidRPr="00052570">
                                                                          <w:trPr>
                                                                            <w:tblCellSpacing w:w="15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52570" w:rsidRPr="00052570" w:rsidRDefault="00052570" w:rsidP="00052570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hr-H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5" w:tgtFrame="_blank" w:history="1">
                                                                                <w:r w:rsidRPr="00052570">
                                                                                  <w:rPr>
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<w:color w:val="0000FF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u w:val="single"/>
                                                                                    <w:lang w:eastAsia="hr-HR"/>
                                                                                  </w:rPr>
                                                                                  <w:t>Registracija</w:t>
                                                                                </w:r>
                                                                              </w:hyperlink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52570" w:rsidRPr="00052570" w:rsidRDefault="00052570" w:rsidP="0005257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hr-H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rHeight w:val="450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84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094"/>
                                                      </w:tblGrid>
                                                      <w:tr w:rsidR="00052570" w:rsidRP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8004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8004"/>
                                                            </w:tblGrid>
                                                            <w:tr w:rsidR="00052570" w:rsidRPr="00052570" w:rsidTr="00052570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Molimo Vas da ovaj poziv podijelite sa svojim prijateljima i kolegama kojima bi moglo biti zanimljivo da prisustvuju!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052570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 id="_x0000_i1026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9000" w:type="dxa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0" w:lineRule="atLeast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9000" w:type="dxa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0" w:lineRule="atLeast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325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235"/>
                                                      </w:tblGrid>
                                                      <w:tr w:rsidR="00052570" w:rsidRP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8145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8145"/>
                                                            </w:tblGrid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Online radionica za poduzeća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(mikro, mala, srednja i velika)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 xml:space="preserve">o programima FZOEU u 2022.godini 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Poštovani,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pozivamo Vas da nam se pridružite na tematskoj on-line radionici/webinaru u organizaciji Fonda za zaštitu okoliša i energetsku učinkovitost.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Online radionica će se održati u četvrtak 12.5.2022. godine, u trajanju od 10:00 do 11:30 sati, a namijenjena je poduzećima.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Cilj online radionice je predstaviti ovogodišnje programe Fonda za privatni sektor te pojasniti mogućnosti financiranja, kao i procedure prijave na naše Javne pozive. Svim zainteresiranim poduzetnicima će se na radionici pojasniti i uvjeti koji moraju biti zadovoljeni kako bi se ostvarila mogućnost sufinanciranja projekata.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Nakon prezentacije o programima Fonda za ovu godinu, osigurano je i dovoljno vremena za pitanja sudionika webinara.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Nadamo se da ćete se odazvati u što većem broju, kvalitetno se informirati i u konačnici uspješno iskoristiti bespovratna sredstva Fonda.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lastRenderedPageBreak/>
                                                                    <w:t>Sve zainteresirane molimo da se registriraju za sudjelovanje.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 xml:space="preserve">Na taj način ćete moći pratiti prezentaciju koju će održati: načelnica Sektora za zaštitu okoliša gđa. 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Aleksandra Čilić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 xml:space="preserve">, načelnica Sektora za energetsku učinkovitost gđa. 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Maja Rajčić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 xml:space="preserve"> i načelnica Sektora za EU fondove gđa. 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Maja Feketić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Molimo da obavijest o održavanju online radionice podijelite sa svima za koje smatrate da bi im ovaj sadržaj bio koristan.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 xml:space="preserve">Vidimo se 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u četvrtak, 12.5.2022. s početkom u 10:00 sati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 xml:space="preserve"> na on-line radionici!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 id="_x0000_i1027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rHeight w:val="450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325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235"/>
                                                      </w:tblGrid>
                                                      <w:tr w:rsidR="00052570" w:rsidRP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8145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8145"/>
                                                            </w:tblGrid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Molimo Vas da se registrate za sudjelovanje: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 id="_x0000_i1028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63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15" w:type="dxa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327"/>
                                                                  </w:tblGrid>
                                                                  <w:tr w:rsidR="00052570" w:rsidRPr="00052570">
                                                                    <w:trPr>
                                                                      <w:tblCellSpacing w:w="15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Spacing w:w="15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1237"/>
                                                                        </w:tblGrid>
                                                                        <w:tr w:rsidR="00052570" w:rsidRPr="00052570">
                                                                          <w:trPr>
                                                                            <w:tblCellSpacing w:w="15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52570" w:rsidRPr="00052570" w:rsidRDefault="00052570" w:rsidP="00052570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hr-H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6" w:tgtFrame="_blank" w:history="1">
                                                                                <w:r w:rsidRPr="00052570">
                                                                                  <w:rPr>
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<w:color w:val="0000FF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u w:val="single"/>
                                                                                    <w:lang w:eastAsia="hr-HR"/>
                                                                                  </w:rPr>
                                                                                  <w:t>Registracija</w:t>
                                                                                </w:r>
                                                                              </w:hyperlink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52570" w:rsidRPr="00052570" w:rsidRDefault="00052570" w:rsidP="0005257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hr-H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rHeight w:val="450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442"/>
                                                      </w:tblGrid>
                                                      <w:tr w:rsidR="00052570" w:rsidRP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20336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20336"/>
                                                            </w:tblGrid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 xml:space="preserve">Imat ćete mogućnost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p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ostavljanja pitanja za vrijeme samog webinara.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Webinar se održava na hrvatskom jeziku i besplatan je. Webinar se snima.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Registracijom za sudjelovanje na ovom webinaru dajete svoj pristanak da zadržimo Vaše podatke u svojoj bazi i koristimo ih za povremeno slanje svojih reklamnih materijala. Vaše podatke, također, mogu koristiti naši partneri u istu svrhu slanja svojih reklamnih materijala i poslovnih ponuda. Ukoliko želite da Vaše podatke obrišemo iz naše baze možete nas to zatražiti pismenim putem na email adresu lana@woom.zone.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Business Sailing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Ulica kralja Zvonimira 62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10000 Zagreb</w:t>
                                                                  </w: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br/>
                                                                    <w:t>Croatia, EU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 id="_x0000_i1029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15" w:type="dxa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827"/>
                                                                  </w:tblGrid>
                                                                  <w:tr w:rsidR="00052570" w:rsidRPr="00052570">
                                                                    <w:trPr>
                                                                      <w:tblCellSpacing w:w="15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Spacing w:w="15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1737"/>
                                                                        </w:tblGrid>
                                                                        <w:tr w:rsidR="00052570" w:rsidRPr="00052570">
                                                                          <w:trPr>
                                                                            <w:tblCellSpacing w:w="15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52570" w:rsidRPr="00052570" w:rsidRDefault="00052570" w:rsidP="00C8063B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hr-H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7" w:tgtFrame="_blank" w:tooltip="gumb kontakt - button" w:history="1">
                                                                                <w:r w:rsidRPr="00052570">
                                                                                  <w:rPr>
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<w:color w:val="0000FF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u w:val="single"/>
                                                                                    <w:lang w:eastAsia="hr-HR"/>
                                                                                  </w:rPr>
                                                                                  <w:t>Kontaktirajte nas</w:t>
                                                                                </w:r>
                                                                              </w:hyperlink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52570" w:rsidRPr="00052570" w:rsidRDefault="00052570" w:rsidP="00C8063B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hr-H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52570" w:rsidRPr="00052570" w:rsidRDefault="00052570" w:rsidP="00C8063B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rHeight w:val="450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442"/>
                                                      </w:tblGrid>
                                                      <w:tr w:rsidR="00052570" w:rsidRPr="0005257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20478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20478"/>
                                                            </w:tblGrid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t>Želite ostati u toku s našim nadolazećim virtualnim događajima?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r w:rsidRPr="00052570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  <w:pict>
                                                                      <v:shape id="_x0000_i1030" type="#_x0000_t75" alt=" " style="width:.75pt;height:11.25pt"/>
                                                                    </w:pic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52570" w:rsidRPr="00052570" w:rsidTr="00C8063B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985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15" w:type="dxa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2966"/>
                                                                  </w:tblGrid>
                                                                  <w:tr w:rsidR="00052570" w:rsidRPr="00052570">
                                                                    <w:trPr>
                                                                      <w:tblCellSpacing w:w="15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Spacing w:w="15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2876"/>
                                                                        </w:tblGrid>
                                                                        <w:tr w:rsidR="00052570" w:rsidRPr="00052570">
                                                                          <w:trPr>
                                                                            <w:tblCellSpacing w:w="15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52570" w:rsidRPr="00052570" w:rsidRDefault="00052570" w:rsidP="00052570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hr-H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8" w:tgtFrame="_blank" w:history="1">
                                                                                <w:r w:rsidRPr="00052570">
                                                                                  <w:rPr>
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<w:color w:val="0000FF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u w:val="single"/>
                                                                                    <w:lang w:eastAsia="hr-HR"/>
                                                                                  </w:rPr>
                                                                                  <w:t>Prijavite se na naš newsletter</w:t>
                                                                                </w:r>
                                                                              </w:hyperlink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52570" w:rsidRPr="00052570" w:rsidRDefault="00052570" w:rsidP="0005257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hr-H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52570" w:rsidRPr="00052570" w:rsidRDefault="00052570" w:rsidP="0005257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52570" w:rsidRPr="00052570" w:rsidRDefault="00052570" w:rsidP="00052570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532"/>
                                                </w:tblGrid>
                                                <w:tr w:rsidR="00052570" w:rsidRPr="00052570">
                                                  <w:trPr>
                                                    <w:trHeight w:val="450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52570" w:rsidRPr="00052570" w:rsidRDefault="00052570" w:rsidP="00052570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52570" w:rsidRPr="00052570" w:rsidRDefault="00052570" w:rsidP="00052570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52570" w:rsidRPr="00052570" w:rsidRDefault="00052570" w:rsidP="00052570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52570" w:rsidRPr="00052570" w:rsidRDefault="00052570" w:rsidP="0005257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52570" w:rsidRPr="00052570" w:rsidRDefault="00052570" w:rsidP="000525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2570" w:rsidRPr="00052570" w:rsidRDefault="00052570" w:rsidP="00052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2570" w:rsidRPr="00052570" w:rsidRDefault="00052570" w:rsidP="0005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2570" w:rsidRPr="0005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570" w:rsidRPr="00052570" w:rsidRDefault="00052570" w:rsidP="00052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2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pict>
                      <v:shape id="_x0000_i1031" type="#_x0000_t75" alt="Footer BgImage" style="width:600pt;height:161.25pt"/>
                    </w:pict>
                  </w:r>
                </w:p>
              </w:tc>
            </w:tr>
          </w:tbl>
          <w:p w:rsidR="00052570" w:rsidRPr="00052570" w:rsidRDefault="00052570" w:rsidP="0005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2570" w:rsidRPr="0005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hyperlink r:id="rId9" w:tgtFrame="_blank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hr-HR"/>
                            </w:rPr>
                            <w:pict>
                              <v:shape id="_x0000_i1032" type="#_x0000_t75" alt="" href="https://email.bse.agency/x/c/?S7Y1.J9ra2Rh_j.H1sjY8n_RraGRsZnl.wzbjJKSgmIrff2k4lS9xPTUvORK.f8p2EQVdBXc8vNLUosUfPLT8wEA06" target="&quot;_blank&quot;" style="width:60pt;height:60pt" o:button="t"/>
                            </w:pict>
                          </w:r>
                        </w:hyperlink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Ovaj mail je poslan na: </w:t>
                        </w:r>
                        <w:hyperlink r:id="rId10" w:tgtFrame="_blank" w:tooltip="Contact Email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procelnik@trpanj.hr</w:t>
                          </w:r>
                        </w:hyperlink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Pratite nas na:</w:t>
                        </w:r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2570" w:rsidRPr="00052570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52570" w:rsidRPr="00052570" w:rsidRDefault="00052570" w:rsidP="000525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hyperlink r:id="rId11" w:tgtFrame="_blank" w:history="1">
                                <w:r w:rsidRPr="0005257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hr-HR"/>
                                  </w:rPr>
                                  <w:pict>
                                    <v:shape id="_x0000_i1033" type="#_x0000_t75" alt="Facebook Icon" href="https://email.bse.agency/x/c/?LctRCoMwDADQq3iCBiuKDoJ.g51C2izqUJvSFspOn.mx3wePsNUL7djribabNGFru2HSHfdSYn4A1FrN6oi9yGFILogb_MzGbRzoC1FyyTAnXjHetHxC4RTcqW98.lfzIgk.A30" target="&quot;_blank&quot;" style="width:18.75pt;height:18.75pt" o:button="t"/>
                                  </w:pict>
                                </w:r>
                              </w:hyperlink>
                              <w:r w:rsidRPr="000525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   </w:t>
                              </w:r>
                              <w:hyperlink r:id="rId12" w:tgtFrame="_blank" w:history="1">
                                <w:r w:rsidRPr="0005257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hr-HR"/>
                                  </w:rPr>
                                  <w:pict>
                                    <v:shape id="_x0000_i1034" type="#_x0000_t75" alt="Facebook Icon" href="https://email.bse.agency/x/c/?HctBDkBADEDRE9EYIUh6AIlLMBoa1ETJcPoSi79732NmG7qqsBVdXtuBmcvL2maczzNoAxBjTFeWhUaW1O8bfIVeHhguZSHVRHv_wJTQHehgEk9gI3b.08oLA91" target="&quot;_blank&quot;" style="width:18.75pt;height:18.75pt" o:button="t"/>
                                  </w:pict>
                                </w:r>
                              </w:hyperlink>
                              <w:r w:rsidRPr="000525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   </w:t>
                              </w:r>
                              <w:hyperlink r:id="rId13" w:tgtFrame="_blank" w:history="1">
                                <w:r w:rsidRPr="0005257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hr-HR"/>
                                  </w:rPr>
                                  <w:pict>
                                    <v:shape id="_x0000_i1035" type="#_x0000_t75" alt="Youtube Icon" href="https://email.bse.agency/x/c/?S7Y1.J9ra2Rh_j.H1sjY8n_RraGRsZnl.wzbjJKSgmIrff3y8nK9yvzSktKkVL3k.Fz95IzEvLzUHP1Q5.zK1NyM_JQip2BL15wI3fSoktSA4MD.KbaREOUKnsn5eQAA99" target="&quot;_blank&quot;" style="width:18.75pt;height:18.75pt" o:button="t"/>
                                  </w:pict>
                                </w:r>
                              </w:hyperlink>
                              <w:r w:rsidRPr="000525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   </w:t>
                              </w:r>
                              <w:hyperlink r:id="rId14" w:tgtFrame="_blank" w:history="1">
                                <w:r w:rsidRPr="0005257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hr-HR"/>
                                  </w:rPr>
                                  <w:pict>
                                    <v:shape id="_x0000_i1036" type="#_x0000_t75" alt="Instagram Icon" href="https://email.bse.agency/x/c/?NcpbCoAgEADAq3QCF5Uigz2AxzALFXyEa3j87av5Ho_SC6p95YxKG_4old4MR4xjPHQAzDlFqjRc6K4I3wqcL6V6E5FLOdUAfKH9w2J9qx8A78" target="&quot;_blank&quot;" style="width:18.75pt;height:18.75pt" o:button="t"/>
                                  </w:pict>
                                </w:r>
                              </w:hyperlink>
                            </w:p>
                          </w:tc>
                        </w:tr>
                      </w:tbl>
                      <w:p w:rsid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052570" w:rsidRPr="00052570" w:rsidRDefault="00052570" w:rsidP="0005257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hyperlink r:id="rId15" w:tgtFrame="_blank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Prijavi se</w:t>
                          </w:r>
                        </w:hyperlink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  -   </w:t>
                        </w:r>
                        <w:hyperlink r:id="rId16" w:tgtFrame="_blank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Uredi profil</w:t>
                          </w:r>
                        </w:hyperlink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  -   </w:t>
                        </w:r>
                        <w:hyperlink r:id="rId17" w:tgtFrame="_blank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Proslijedi</w:t>
                          </w:r>
                        </w:hyperlink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  -   </w:t>
                        </w:r>
                        <w:hyperlink r:id="rId18" w:tgtFrame="_blank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Odjavi se</w:t>
                          </w:r>
                        </w:hyperlink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Primili ste ovu obavijest jer ste pristali na primanje naših elektronskih poruka. Obvezujemo se čuvati privatnost i tajnost osobnih podataka svih naših pretplatnika, sukladno Zakonu o zaštiti osobnih podataka. Ukoliko iz tehničkog razloga link za odjavu nije dostupan te nije zabilježio vašu odjavu, molimo Vas pošaljite nam zahtjev za odjavu na e-mail</w:t>
                        </w:r>
                        <w:hyperlink r:id="rId19" w:history="1">
                          <w:r w:rsidRPr="000525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 lana@bse.agency</w:t>
                          </w:r>
                        </w:hyperlink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.</w:t>
                        </w:r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br/>
                        </w:r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052570" w:rsidRPr="0005257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0525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© 2022 Sva prava zadržana.</w:t>
                        </w:r>
                      </w:p>
                    </w:tc>
                  </w:tr>
                  <w:tr w:rsidR="00052570" w:rsidRPr="00052570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2570" w:rsidRPr="00052570" w:rsidRDefault="00052570" w:rsidP="000525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2570" w:rsidRPr="00052570" w:rsidRDefault="00052570" w:rsidP="00052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2570" w:rsidRPr="00052570" w:rsidRDefault="00052570" w:rsidP="0005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52570" w:rsidRPr="00052570" w:rsidRDefault="00052570" w:rsidP="0005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57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37" type="#_x0000_t75" alt="" style="width:3.75pt;height:3.75pt"/>
        </w:pict>
      </w:r>
    </w:p>
    <w:p w:rsidR="00E90A5A" w:rsidRDefault="00E90A5A" w:rsidP="00052570">
      <w:pPr>
        <w:jc w:val="both"/>
      </w:pPr>
    </w:p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570"/>
    <w:rsid w:val="00052570"/>
    <w:rsid w:val="0056023F"/>
    <w:rsid w:val="00966C41"/>
    <w:rsid w:val="00BE3114"/>
    <w:rsid w:val="00C8063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5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2570"/>
    <w:rPr>
      <w:b/>
      <w:bCs/>
    </w:rPr>
  </w:style>
  <w:style w:type="character" w:customStyle="1" w:styleId="mhide">
    <w:name w:val="mhide"/>
    <w:basedOn w:val="DefaultParagraphFont"/>
    <w:rsid w:val="00052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bse.agency/x/c/?BcFRCoAgDADQq3iBGipFBrtMOdiHutCF0OXXezd6qxiOzQqGmKyjD3FPxsiqzzgBpkhdP2kE3KHRHIVUqYNldIu7XlVpPwA75" TargetMode="External"/><Relationship Id="rId13" Type="http://schemas.openxmlformats.org/officeDocument/2006/relationships/hyperlink" Target="https://email.bse.agency/x/c/?S7Y1.J9ra2Rh_j.H1sjY8n_RraGRsZnl.wzbjJKSgmIrff3y8nK9yvzSktKkVL3k.Fz95IzEvLzUHP1Q5.zK1NyM_JQip2BL15wI3fSoktSA4MD.KbaREOUKnsn5eQAA99" TargetMode="External"/><Relationship Id="rId18" Type="http://schemas.openxmlformats.org/officeDocument/2006/relationships/hyperlink" Target="https://email.bse.agency/x/c/?TczPCsIgHADgt_mWTlc5Gz9iMKgFdbDTdhluyf6kIrpBPb1Bpx7g_3og0QDN9lEDTXn0QGh64HGEcVlcOGKsjJw06oJCclC2._A3dnodJotP7i6NgtWGtQu9nzq1kcblt6oUVQkPVhN05V5SMbYzupAw15lthZdnEZqXLopix3_ggS1JkowwxlkSn..hFwA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om@woom.zone" TargetMode="External"/><Relationship Id="rId12" Type="http://schemas.openxmlformats.org/officeDocument/2006/relationships/hyperlink" Target="https://email.bse.agency/x/c/?HctBDkBADEDRE9EYIUh6AIlLMBoa1ETJcPoSi79732NmG7qqsBVdXtuBmcvL2maczzNoAxBjTFeWhUaW1O8bfIVeHhguZSHVRHv_wJTQHehgEk9gI3b.08oLA91" TargetMode="External"/><Relationship Id="rId17" Type="http://schemas.openxmlformats.org/officeDocument/2006/relationships/hyperlink" Target="https://email.bse.agency/x/c/?HctNC4IwGADgf9NxH2rqipcQhDKowzrZRd50fjVtbEb16xd1fnhq4H6CIF17DUEovAUehLHwPfTLYtyGUjXhoMnNKYKdmusPfVOjn90w050546Tg5xVWrR3U3KxwMttTkcsih0tScnIUFgPZVyM5cDeW6VxJi3vprnedZVkk.uEKnLEwYjxmiW_gfdgX2uYLA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ail.bse.agency/x/c/?HczdCoIwGADQV_mqu7Y2p2nxEYJQBnWxruxGvnT40ybDLainX_QDnNMACwZ4GgcNPMrCDIxHSRZ66L23bk_pMjho8nSKYKem5ks.1Op3N0z0aG9oFKh28HWLHtdo7OFaFrIs4L6rGLlkM3LZ1yM5MzdW6VTLGU.SPV46z3ORLeABGxYnTGwjIZLQLt3q3.0AA7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mail.bse.agency/x/c/?DcbRCoIwFADQX9kP5Nxk0oL7HpKCDxX0EmpDB83JvXcJ.fzqPJ0JVA6gjya.QVc2Iyhd1TYvsDBvdJIyUal3NxbfGEORSP7v1wElutkTO5T37lme28ZO8dG3tbraz20wZqY9v_AS0QXhN0pBHMSYmOP6AwA15" TargetMode="External"/><Relationship Id="rId11" Type="http://schemas.openxmlformats.org/officeDocument/2006/relationships/hyperlink" Target="https://email.bse.agency/x/c/?LctRCoMwDADQq3iCBiuKDoJ.g51C2izqUJvSFspOn.mx3wePsNUL7djribabNGFru2HSHfdSYn4A1FrN6oi9yGFILogb_MzGbRzoC1FyyTAnXjHetHxC4RTcqW98.lfzIgk.A30" TargetMode="External"/><Relationship Id="rId5" Type="http://schemas.openxmlformats.org/officeDocument/2006/relationships/hyperlink" Target="https://email.bse.agency/x/c/?S7Y1.J9ra2Rh_j.H1sjY8n_RraGRsZnl.wzbjJKSgmIrff3SYgOj8tQkvar8.Fy90mJ9IDszL7FIvyg1PbO4JLVIP9wv3sDD18syOT8q0NfMMNSyLCzR1DS9uPx.im16aW6SAkRlUWJyZlaigq5CUmlJSX4eAAA28" TargetMode="External"/><Relationship Id="rId15" Type="http://schemas.openxmlformats.org/officeDocument/2006/relationships/hyperlink" Target="https://email.bse.agency/x/c/?RczPCoIwHADgV_nUrc1NU1f8CEEogzqsk15ks_GfNhmbQj39gi49wPd1QIIBmu_DBhqz4IDQOGVhgGFZrD9grIwYNZJeIdGrufvgN7Z67ccZn_xdGAV_lb5zo1RbYezxVpW8KuGR1QRdmROUD_2ELsRPdT633Ikz981LF0WRsB9oYEdIQkmWpVEUnv9u8wUA76" TargetMode="External"/><Relationship Id="rId10" Type="http://schemas.openxmlformats.org/officeDocument/2006/relationships/hyperlink" Target="mailbox://C:/Users/korisnik/AppData/Roaming/Thunderbird/Profiles/enf62km6.default-release/Mail/mail.trpanj.hr/Inbox?number=3214" TargetMode="External"/><Relationship Id="rId19" Type="http://schemas.openxmlformats.org/officeDocument/2006/relationships/hyperlink" Target="mailto:lana@bse.agency?subject=Zahtjev%20za%20odjavu" TargetMode="External"/><Relationship Id="rId4" Type="http://schemas.openxmlformats.org/officeDocument/2006/relationships/hyperlink" Target="https://email.bse.agency/x/c/?BcHBCsIgGADgV_nUUVPn0uInPBVdAjttl2Gb5Exl6Ijq5e37RiA1AhW8BqBM1gyEslZWB25dl3LA2EYzB.QoFpmnTeMXf.Dpvu8IuspsqHaDRxdSfCfSoLM569K.glKqkVsTl2MPhJGm5YKzXZ3glsKc7OZt82.25g8A66" TargetMode="External"/><Relationship Id="rId9" Type="http://schemas.openxmlformats.org/officeDocument/2006/relationships/hyperlink" Target="https://email.bse.agency/x/c/?S7Y1.J9ra2Rh_j.H1sjY8n_RraGRsZnl.wzbjJKSgmIrff2k4lS9xPTUvORK.f8p2EQVdBXc8vNLUosUfPLT8wEA06" TargetMode="External"/><Relationship Id="rId14" Type="http://schemas.openxmlformats.org/officeDocument/2006/relationships/hyperlink" Target="https://email.bse.agency/x/c/?NcpbCoAgEADAq3QCF5Uigz2AxzALFXyEa3j87av5Ho_SC6p95YxKG_4old4MR4xjPHQAzDlFqjRc6K4I3wqcL6V6E5FLOdUAfKH9w2J9qx8A7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2022-05-05T05:31:00Z</dcterms:created>
  <dcterms:modified xsi:type="dcterms:W3CDTF">2022-05-05T05:39:00Z</dcterms:modified>
</cp:coreProperties>
</file>