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F1EFC" w:rsidRPr="008F1EFC" w:rsidTr="008F1E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EFC" w:rsidRPr="008F1E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EFC" w:rsidRPr="008F1EFC" w:rsidRDefault="008F1EFC" w:rsidP="008F1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EUROPE DIRECT Korčula</w:t>
                  </w:r>
                </w:p>
              </w:tc>
            </w:tr>
          </w:tbl>
          <w:p w:rsidR="008F1EFC" w:rsidRPr="008F1EFC" w:rsidRDefault="008F1EFC" w:rsidP="008F1E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EFC" w:rsidRPr="008F1E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EFC" w:rsidRPr="008F1EFC" w:rsidRDefault="008F1EFC" w:rsidP="008F1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F1EFC" w:rsidRPr="008F1EFC" w:rsidRDefault="008F1EFC" w:rsidP="008F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F1EFC" w:rsidRPr="008F1EFC" w:rsidRDefault="008F1EFC" w:rsidP="008F1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F1EFC" w:rsidRPr="008F1EFC" w:rsidTr="008F1E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EFC" w:rsidRPr="008F1E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EFC" w:rsidRPr="008F1EFC" w:rsidRDefault="008F1EFC" w:rsidP="008F1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F1EFC" w:rsidRPr="008F1EFC" w:rsidRDefault="008F1EFC" w:rsidP="008F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F1EFC" w:rsidRPr="008F1EFC" w:rsidRDefault="008F1EFC" w:rsidP="008F1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F1EFC" w:rsidRPr="008F1EFC" w:rsidTr="008F1E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EFC" w:rsidRPr="008F1E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EFC" w:rsidRPr="008F1EFC" w:rsidRDefault="008F1EFC" w:rsidP="008F1E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Poštovani/a,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Europski gospodarski i socijalni odbor (EGSO)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pokrenuo je 14. izdanje svoje </w:t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Nagrade za civilno društvo. 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Kako bi nagradio kreativne i inovativne neprofitne projekte kojima se pomaže osobama s mentalnim bolestima i stvara okruženje poticajno za njihovu mentalnu dobrobit, bilo na individualnoj razini, bilo u okviru zajedničkih napora, EGSO je kao ovogodišnju temu odabrao </w:t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mentalno zdravlje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 xml:space="preserve">Izabrat će se najviše pet dobitnika koji će dobiti nagrade u ukupnoj vrijednosti od </w:t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50 000 eura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Rok za prijavu je 30. rujna 2023. u 10 sati (po briselskom vremenu).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Svečanost dodjele nagrada vjerojatno će se održati tijekom EGSO-ovog tjedna civilnog društva u proljeće 2024.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Cilj je ove EGSO-ove vodeće Nagrade za civilno društvo podići svijest o iznimnom doprinosu civilnog društva stvaranju europskog identiteta i građanstva te promicanju zajedničkih vrijednosti koje jačaju europsku integraciju. Nagrada je svake godine usmjerena na drugu temu koja je u datom trenutku posebno važna za EU.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TKO SE MOŽE PRIJAVITI?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Prijaviti se mogu sve organizacije civilnog društva službeno registrirane u Europskoj uniji koje djeluju na lokalnoj, regionalnoj, nacionalnoj ili europskoj razini. Prijaviti se mogu i osobe s boravištem u EU-u, kao i poduzeća koja su registrirana ili posluju u EU-u, pod uvjetom da su njihovi projekti isključivo neprofitni.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Birat će se samo one inicijative i projekti koji se provode u EU-u. Inicijative moraju biti ili već provedene ili u tijeku. Planirani projekti čija provedba nije počela do 30. rujna 2023. neće se uzimati u obzir.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 xml:space="preserve">Cjelokupan popis uvjeta i </w:t>
                  </w:r>
                  <w:hyperlink r:id="rId4" w:history="1">
                    <w:r w:rsidRPr="008F1E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internetski obrazac za prijavu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dostupni su na našoj </w:t>
                  </w:r>
                  <w:hyperlink r:id="rId5" w:history="1">
                    <w:r w:rsidRPr="008F1E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internetskoj stranici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KOJE SU PROJEKTNE TEME PRIHVATLJIVE? 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 xml:space="preserve">Da bi prijave bile prihvatljive, moraju se odnositi barem na jedno pitanje s popisa kriterija prihvatljivosti iz </w:t>
                  </w:r>
                  <w:hyperlink r:id="rId6" w:history="1">
                    <w:r w:rsidRPr="008F1E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Pravila za 14. Nagradu EGSO-a za civilno društvo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, koja su dostupna na relevantnoj </w:t>
                  </w:r>
                  <w:hyperlink r:id="rId7" w:history="1">
                    <w:r w:rsidRPr="008F1E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internetskoj stranici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EGSO-a.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Projekti se, među ostalim, mogu baviti prevencijom i borbom protiv psihosocijalnih rizika na radnom mjestu i promicanjem kulture potpore u radnom okruženju, informiranjem osoba izloženih riziku od mentalnih zdravstvenih problema, kriznim intervencijama i osiguravanjem individualiziranih usluga za mentalno zdravlje.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 xml:space="preserve">Mogu se baviti i potrebama povezanima s mentalnim zdravljem skupina u nepovoljnom 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lastRenderedPageBreak/>
                    <w:t>položaju i starije populacije ili promicanjem mentalne dobrobiti djece i adolescenata rješavanjem problema kao što su upotreba i zloupotreba opojnih sredstava, kiberovisnost, nasilje među mladima i vršnjačko nasilje.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Projekti usmjereni na rad u zajednici kao što su osnaživanje lokalnih zajednica, stvaranje mreža za uključivanje zajednice i uspostava okruženja poticajnog za mentalno zdravlje također su prihvatljivi, a isto su tako prihvatljive i teme poboljšanja znanja o mentalnom zdravlju i borbe protiv stigmatizacije, koja ljude često odvraća od traženja pomoći.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EGSO se nada da će se Nagradom odati priznanje i predstaviti dosadašnji napori nedržavnih subjekata kako bi se pomoglo ljudima koji se bore s mentalnim zdravstvenim problemima. Ujedno želi potaknuti tekuće projekte i inspirirati nove te tako naglasiti doprinos koji ti projekti mogu dati suzbijanju eksplozije te tihe epidemije u EU-u.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Za prijavu kliknite </w:t>
                  </w:r>
                  <w:hyperlink r:id="rId8" w:history="1">
                    <w:r w:rsidRPr="008F1EF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ovdje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VIŠE O TEMI OVOGODIŠNJE NAGRADE 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Tijekom i nakon pandemije bolesti COVID-19 u Europi je došlo do dosad nezabilježenog porasta mentalnih bolesti i poremećaja. Tjeskoba i depresija bile su posebno raširene među starijim i ranjivim skupinama, a prije svega među mladima. Brojke pokazuju da se stopa simptoma depresije među osobama u dobi od 18 do 29 godina u nekoliko europskih zemalja više nego udvostručila.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Zbog velikog utjecaja problema s mentalnim zdravljem na stanovništvo EU-a, pri čemu se otprilike 4 % smrtnih slučajeva godišnje pripisuje poremećajima mentalnog zdravlja i bihevioralnim poremećajima, te zbog toga što izravni i neizravni troškovi problema mentalnog zdravlja čine gotovo 4 % BDP-a, mentalno zdravlje postalo je prioritet političkog programa EU-a.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I EGSO je u središte svojeg rada stavio mentalno zdravlje i pozvao na donošenje obvezujućeg zakonodavstva za sprečavanje psihosocijalnih rizika na radnom mjestu. Osim toga, zalaže se za jačanje europskih i nacionalnih mjera za promicanje mentalnog zdravlja.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Posvećujući svoju nagradu za 2023. toj vrlo važnoj temi, EGSO želi odati priznanje ključnoj ulozi civilnog društva u liječenju i prevenciji u području mentalnog zdravlja. Civilno društvo popunjava praznine u sustavu javnog zdravstva vodeći brigu o jedinstvenim potrebama ranjivih skupina. Svojom bliskom povezanošću s lokalnim zajednicama pruža i formalnu i neformalnu pomoć na terenu i dopire do stanovništva koje je često zanemareno.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PRETHODNA IZDANJA NAGRADE ZA CIVILNO DRUŠTVO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Godine 2022. EGSO je izvanredno dodijelio nagradu za dvije teme: mlade i Ukrajinu. Nagradom su 2021. nagrađeni projekti u području klime kojima se promiče pravedna tranzicija. EGSO je 2020. umjesto Nagrade za civilno društvo dodijelio jednokratnu Nagradu za građansku solidarnost posvećenu borbi protiv pandemije bolesti COVID-19. Još neke od prethodnih tema bile su rodna ravnopravnost i osnaživanje žena, europski identiteti i kulturna baština te migracije.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Kontakt za dodatne informacije: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Odjel za medije EGSO-a – Laura Lui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lastRenderedPageBreak/>
                    <w:t>+ 32 (0)2 546 91 89</w:t>
                  </w:r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hyperlink r:id="rId9" w:history="1">
                    <w:r w:rsidRPr="008F1E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r-HR"/>
                      </w:rPr>
                      <w:t>laurairena.lui@eesc.europa.eu</w:t>
                    </w:r>
                  </w:hyperlink>
                  <w:r w:rsidRPr="008F1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8F1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@EESC_PRESS</w:t>
                  </w:r>
                </w:p>
              </w:tc>
            </w:tr>
          </w:tbl>
          <w:p w:rsidR="008F1EFC" w:rsidRPr="008F1EFC" w:rsidRDefault="008F1EFC" w:rsidP="008F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EFC"/>
    <w:rsid w:val="001A3E4F"/>
    <w:rsid w:val="008F1EFC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F1E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3dc9cf1d9d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bc74dd72a4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0cbbc7e3e2&amp;e=adb01ff26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g5.us3.list-manage.com/track/click?u=c2ea6255e95561e2901ff0074&amp;id=b0d09a9b81&amp;e=adb01ff26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51f80f69af&amp;e=adb01ff26c" TargetMode="External"/><Relationship Id="rId9" Type="http://schemas.openxmlformats.org/officeDocument/2006/relationships/hyperlink" Target="mailto:laurairena.lui@ees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5163</Characters>
  <Application>Microsoft Office Word</Application>
  <DocSecurity>0</DocSecurity>
  <Lines>43</Lines>
  <Paragraphs>12</Paragraphs>
  <ScaleCrop>false</ScaleCrop>
  <Company>Grizli777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2023-07-24T08:58:00Z</dcterms:created>
  <dcterms:modified xsi:type="dcterms:W3CDTF">2023-07-24T09:02:00Z</dcterms:modified>
</cp:coreProperties>
</file>