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05" w:rsidRDefault="00DD4505" w:rsidP="00DD4505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</w:p>
    <w:p w:rsidR="00DD4505" w:rsidRDefault="00DD4505" w:rsidP="00DD4505">
      <w:pPr>
        <w:autoSpaceDE w:val="0"/>
        <w:autoSpaceDN w:val="0"/>
        <w:adjustRightInd w:val="0"/>
        <w:spacing w:after="160" w:line="259" w:lineRule="atLeast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OBRAZAC (C) -  PRORA</w:t>
      </w:r>
      <w:r>
        <w:rPr>
          <w:rFonts w:cs="Times New Roman"/>
          <w:b/>
          <w:bCs/>
        </w:rPr>
        <w:t>ČUN PROGRAMA/PROJEKTA</w:t>
      </w:r>
    </w:p>
    <w:tbl>
      <w:tblPr>
        <w:tblStyle w:val="TableGrid"/>
        <w:tblW w:w="9062" w:type="dxa"/>
        <w:tblLayout w:type="fixed"/>
        <w:tblLook w:val="04A0"/>
      </w:tblPr>
      <w:tblGrid>
        <w:gridCol w:w="2265"/>
        <w:gridCol w:w="253"/>
        <w:gridCol w:w="2012"/>
        <w:gridCol w:w="1674"/>
        <w:gridCol w:w="592"/>
        <w:gridCol w:w="2243"/>
        <w:gridCol w:w="23"/>
      </w:tblGrid>
      <w:tr w:rsidR="00DD4505" w:rsidTr="004213E4">
        <w:trPr>
          <w:trHeight w:val="708"/>
        </w:trPr>
        <w:tc>
          <w:tcPr>
            <w:tcW w:w="2265" w:type="dxa"/>
          </w:tcPr>
          <w:p w:rsidR="00DD4505" w:rsidRDefault="00DD4505" w:rsidP="008D17E0">
            <w:pPr>
              <w:tabs>
                <w:tab w:val="left" w:pos="300"/>
                <w:tab w:val="center" w:pos="10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VRSTA TROŠKA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UKUPNI PRORA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ČUN PROJEKTA U KUNAMA</w:t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 KOJI SE TRAŽI OD DAVATELJA FINANCIJSKIH SREDSTAVA U KUNAMA</w:t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OBRAZLOŽENJE</w:t>
            </w:r>
          </w:p>
        </w:tc>
      </w:tr>
      <w:tr w:rsidR="00DD4505" w:rsidTr="004213E4">
        <w:trPr>
          <w:trHeight w:val="690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A) IZRAVNI TROŠKOVI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494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1.  LJUDSKI RESURSI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416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će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(specificirajte troškove plaća i naknade za zaposlene)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Napomena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u obrazloženju navedite imena i prezimena osoba kojima se ispla</w:t>
            </w:r>
            <w:r>
              <w:rPr>
                <w:rFonts w:ascii="Calibri" w:hAnsi="Calibri" w:cs="Calibri"/>
                <w:sz w:val="22"/>
                <w:szCs w:val="22"/>
              </w:rPr>
              <w:t>ćuje plaća i za koje radno mjesta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Voditelj programa/ projekta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Administrator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1.1.1.3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Naknade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(specificirajte  vrstu naknade drugog dohotka)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Napomena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obrazloženju navedite imena i prezimena osoba kojima </w:t>
            </w:r>
            <w:r>
              <w:rPr>
                <w:rFonts w:ascii="Calibri" w:hAnsi="Calibri" w:cs="Calibri"/>
                <w:sz w:val="22"/>
                <w:szCs w:val="22"/>
              </w:rPr>
              <w:t>će se isplatiti naknada i za koje radno mjesta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1.2.1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Ugovor o djelu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1 (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1.1 + 1.2) 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 PUTOVANJA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(specificirajte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troškove, npr. javni prijevoz, troškovi smještaja, dnevnice)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2.1 Troškovi prijevoza autobusom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2.2. Troškovi dnevnica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2.3 Troškovi korištenja osobnog automobila u službene svrhe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3. OPREMA I ROBA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3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4. OSTALI TROŠKOVI , USLUGE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(kampanje, edukacije i sl.)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4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B) NEIZRAVNI TROŠKOVI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 troškove koji su neizravno povezani s provedbom projekta)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5. TROŠKOVI OBAVLJANJA OSNOVNE DJELATNOSTI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(npr. režije, najam prostora, knjigovodstveni servis)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5.2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5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1+2+3+4+5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IZNOSI FINANCIRANJA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IZNOSI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1.1 Vlastiti izvori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1.2 jedinice lokalne i podru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čne (regionalne) samouprave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1.3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Članarine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1.4 Drugo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1.1+1.2+1.3+1.4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213E4" w:rsidTr="004213E4">
        <w:trPr>
          <w:gridAfter w:val="1"/>
          <w:wAfter w:w="23" w:type="dxa"/>
        </w:trPr>
        <w:tc>
          <w:tcPr>
            <w:tcW w:w="2518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Mjesto i datum</w:t>
            </w:r>
          </w:p>
        </w:tc>
        <w:tc>
          <w:tcPr>
            <w:tcW w:w="3686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             </w:t>
            </w: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  MP</w:t>
            </w:r>
          </w:p>
        </w:tc>
        <w:tc>
          <w:tcPr>
            <w:tcW w:w="2835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Potpis osobe ovlaštene za zastupanje prijavitelja projekta</w:t>
            </w:r>
          </w:p>
        </w:tc>
      </w:tr>
    </w:tbl>
    <w:p w:rsidR="00BB4972" w:rsidRDefault="00BB4972"/>
    <w:sectPr w:rsidR="00BB4972" w:rsidSect="005011F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D4505"/>
    <w:rsid w:val="000D4A4D"/>
    <w:rsid w:val="001129D4"/>
    <w:rsid w:val="00320C06"/>
    <w:rsid w:val="00325C9F"/>
    <w:rsid w:val="004213E4"/>
    <w:rsid w:val="00723511"/>
    <w:rsid w:val="00824ACF"/>
    <w:rsid w:val="009D120A"/>
    <w:rsid w:val="00BB4972"/>
    <w:rsid w:val="00D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2021-08-06T07:48:00Z</dcterms:created>
  <dcterms:modified xsi:type="dcterms:W3CDTF">2021-08-06T09:42:00Z</dcterms:modified>
</cp:coreProperties>
</file>