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D3" w:rsidRPr="00765BD3" w:rsidRDefault="00AA73D5" w:rsidP="00FB295D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 xml:space="preserve">NAČELNIK JAKŠA FRANKOVIĆ POTPISAO </w:t>
      </w:r>
      <w:r w:rsidR="00FB295D" w:rsidRPr="00AA73D5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 xml:space="preserve">DVA </w:t>
      </w:r>
      <w:r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 xml:space="preserve">NOVA </w:t>
      </w:r>
      <w:r w:rsidR="00FB295D" w:rsidRPr="00AA73D5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UGOVORA ZA OPĆINU TRPANJ!</w:t>
      </w:r>
    </w:p>
    <w:p w:rsidR="00AA73D5" w:rsidRDefault="00AA73D5" w:rsidP="00FB295D">
      <w:pPr>
        <w:pStyle w:val="NormalWeb"/>
        <w:jc w:val="both"/>
      </w:pPr>
      <w:r>
        <w:rPr>
          <w:noProof/>
        </w:rPr>
        <w:drawing>
          <wp:inline distT="0" distB="0" distL="0" distR="0">
            <wp:extent cx="5760720" cy="3838100"/>
            <wp:effectExtent l="19050" t="0" r="0" b="0"/>
            <wp:docPr id="13" name="Picture 13" descr="https://static.slobodnadalmacija.hr/images/slike/2021/05/03/17698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slobodnadalmacija.hr/images/slike/2021/05/03/176984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D3" w:rsidRDefault="00765BD3" w:rsidP="00FB295D">
      <w:pPr>
        <w:pStyle w:val="NormalWeb"/>
        <w:jc w:val="both"/>
      </w:pPr>
      <w:r>
        <w:t xml:space="preserve">Ministrica regionalnoga razvoja i fondova Europske unije Nataša Tramišak, </w:t>
      </w:r>
      <w:r w:rsidR="00FB295D">
        <w:t xml:space="preserve">jučer je </w:t>
      </w:r>
      <w:r>
        <w:t xml:space="preserve"> </w:t>
      </w:r>
      <w:r w:rsidR="00FB295D">
        <w:t>(</w:t>
      </w:r>
      <w:r>
        <w:t>03.05.2021.g.</w:t>
      </w:r>
      <w:r w:rsidR="00FB295D">
        <w:t xml:space="preserve">) </w:t>
      </w:r>
      <w:r>
        <w:t>u Velikoj vijećnici Grada Dubrovnika predstavnicima gradova i općina na području Dubrovačko-neretvanske županije uručila ugovore o sufinanciranju 20 projekata ukupne vrijednosti gotovo šest milijuna kuna.</w:t>
      </w:r>
    </w:p>
    <w:p w:rsidR="00765BD3" w:rsidRDefault="00765BD3" w:rsidP="00FB295D">
      <w:pPr>
        <w:pStyle w:val="NormalWeb"/>
        <w:jc w:val="both"/>
      </w:pPr>
      <w:r>
        <w:t>Najveći dio ugovora, njih 12, otpada na Program razvoja otoka, dok se ostatak odnosi na Program podrške brdsko-planinskim područjima, Program održivog razvoja lokalne zajednice i Program podrške regionalnom razvoju .</w:t>
      </w:r>
    </w:p>
    <w:p w:rsidR="00765BD3" w:rsidRPr="00FB295D" w:rsidRDefault="00FB295D" w:rsidP="00FB295D">
      <w:pPr>
        <w:pStyle w:val="NormalWeb"/>
        <w:jc w:val="both"/>
        <w:rPr>
          <w:b/>
        </w:rPr>
      </w:pPr>
      <w:r>
        <w:t>Program razvoja otoka</w:t>
      </w:r>
      <w:r w:rsidR="00765BD3">
        <w:t xml:space="preserve">, donio </w:t>
      </w:r>
      <w:r>
        <w:t xml:space="preserve">je </w:t>
      </w:r>
      <w:r w:rsidR="00765BD3">
        <w:t>i Općin</w:t>
      </w:r>
      <w:r>
        <w:t xml:space="preserve">i </w:t>
      </w:r>
      <w:r w:rsidR="00765BD3">
        <w:t>Trpanj</w:t>
      </w:r>
      <w:r w:rsidRPr="00FB295D">
        <w:t xml:space="preserve"> </w:t>
      </w:r>
      <w:r>
        <w:t xml:space="preserve">ugovor </w:t>
      </w:r>
      <w:r w:rsidRPr="00FB295D">
        <w:rPr>
          <w:b/>
        </w:rPr>
        <w:t>vrijedan 230.000,00 kn</w:t>
      </w:r>
      <w:r w:rsidR="00765BD3" w:rsidRPr="00FB295D">
        <w:rPr>
          <w:b/>
        </w:rPr>
        <w:t xml:space="preserve"> za financiranje projekta nabave „pametnih“ spremnika za odvojeno prikupljanje otpada.</w:t>
      </w:r>
    </w:p>
    <w:p w:rsidR="00765BD3" w:rsidRDefault="00765BD3" w:rsidP="00FB295D">
      <w:pPr>
        <w:pStyle w:val="NormalWeb"/>
        <w:jc w:val="both"/>
        <w:rPr>
          <w:b/>
        </w:rPr>
      </w:pPr>
      <w:r>
        <w:t xml:space="preserve">Pored ovog potpisan i ugovor između Dubrovačko neretvanske županije i Općine Trpanj, kojim je Općini Trpanj </w:t>
      </w:r>
      <w:r w:rsidRPr="00FB295D">
        <w:rPr>
          <w:b/>
        </w:rPr>
        <w:t>odobren iz</w:t>
      </w:r>
      <w:r w:rsidR="00FB295D" w:rsidRPr="00FB295D">
        <w:rPr>
          <w:b/>
        </w:rPr>
        <w:t>n</w:t>
      </w:r>
      <w:r w:rsidRPr="00FB295D">
        <w:rPr>
          <w:b/>
        </w:rPr>
        <w:t xml:space="preserve">os od 250.000,00 kn za sufinanciranje projekta na pomorskom dobru – uređenju zapadnog dijela plaže Luka. </w:t>
      </w:r>
    </w:p>
    <w:p w:rsidR="00FB295D" w:rsidRPr="00FB295D" w:rsidRDefault="00FB295D" w:rsidP="00FB295D">
      <w:pPr>
        <w:pStyle w:val="NormalWeb"/>
        <w:jc w:val="both"/>
        <w:rPr>
          <w:b/>
        </w:rPr>
      </w:pPr>
    </w:p>
    <w:p w:rsidR="00BB4972" w:rsidRDefault="00BB4972" w:rsidP="00FB295D">
      <w:pPr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5BD3"/>
    <w:rsid w:val="000D4A4D"/>
    <w:rsid w:val="001129D4"/>
    <w:rsid w:val="00325C9F"/>
    <w:rsid w:val="003B0C96"/>
    <w:rsid w:val="00723511"/>
    <w:rsid w:val="00765BD3"/>
    <w:rsid w:val="00824ACF"/>
    <w:rsid w:val="00AA73D5"/>
    <w:rsid w:val="00BB4972"/>
    <w:rsid w:val="00FB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765BD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D3"/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765BD3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765B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2021-05-04T06:11:00Z</dcterms:created>
  <dcterms:modified xsi:type="dcterms:W3CDTF">2021-05-04T06:38:00Z</dcterms:modified>
</cp:coreProperties>
</file>