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58" w:rsidRDefault="00B82258" w:rsidP="00B82258">
      <w:pPr>
        <w:rPr>
          <w:b/>
          <w:bCs/>
          <w:lang w:val="hr-HR"/>
        </w:rPr>
      </w:pPr>
      <w:r w:rsidRPr="00B82258">
        <w:rPr>
          <w:b/>
          <w:bCs/>
          <w:noProof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58" w:rsidRPr="002A4452" w:rsidRDefault="00B82258" w:rsidP="00B82258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REPUBLIKA HRVATSKA</w:t>
      </w:r>
    </w:p>
    <w:p w:rsidR="00B82258" w:rsidRPr="002A4452" w:rsidRDefault="00B82258" w:rsidP="00B82258">
      <w:pPr>
        <w:pStyle w:val="Heading1"/>
        <w:rPr>
          <w:sz w:val="24"/>
        </w:rPr>
      </w:pPr>
      <w:r w:rsidRPr="002A4452">
        <w:rPr>
          <w:sz w:val="24"/>
        </w:rPr>
        <w:t>DUBROVAČKO-NERETVANSKA ŽUPANIJA</w:t>
      </w:r>
    </w:p>
    <w:p w:rsidR="00B82258" w:rsidRPr="002A4452" w:rsidRDefault="00B82258" w:rsidP="00B82258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OPĆINA TRPANJ</w:t>
      </w:r>
    </w:p>
    <w:p w:rsidR="00B82258" w:rsidRPr="002A4452" w:rsidRDefault="00B82258" w:rsidP="00B82258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OPĆINSKO VIJEĆE</w:t>
      </w:r>
    </w:p>
    <w:p w:rsidR="00B82258" w:rsidRDefault="00B82258" w:rsidP="00B82258">
      <w:pPr>
        <w:rPr>
          <w:lang w:val="hr-HR"/>
        </w:rPr>
      </w:pPr>
    </w:p>
    <w:p w:rsidR="00B82258" w:rsidRPr="002A4452" w:rsidRDefault="00B82258" w:rsidP="00B82258">
      <w:pPr>
        <w:rPr>
          <w:lang w:val="hr-HR"/>
        </w:rPr>
      </w:pPr>
    </w:p>
    <w:p w:rsidR="00B82258" w:rsidRPr="002A4452" w:rsidRDefault="00B82258" w:rsidP="00B82258">
      <w:pPr>
        <w:jc w:val="both"/>
        <w:rPr>
          <w:lang w:val="hr-HR"/>
        </w:rPr>
      </w:pPr>
      <w:r w:rsidRPr="002A4452">
        <w:rPr>
          <w:lang w:val="hr-HR"/>
        </w:rPr>
        <w:t xml:space="preserve">Temeljem članka 72. stavak 1. Zakona o komunalnom gospodarstvu (Narodne novine </w:t>
      </w:r>
      <w:r w:rsidRPr="002A4452">
        <w:t> </w:t>
      </w:r>
      <w:hyperlink r:id="rId5" w:tgtFrame="_blank" w:history="1">
        <w:r w:rsidRPr="00B82258">
          <w:rPr>
            <w:rStyle w:val="Hyperlink"/>
            <w:color w:val="auto"/>
            <w:u w:val="none"/>
          </w:rPr>
          <w:t>68/18</w:t>
        </w:r>
      </w:hyperlink>
      <w:r w:rsidRPr="00B82258">
        <w:t xml:space="preserve">, </w:t>
      </w:r>
      <w:hyperlink r:id="rId6" w:tgtFrame="_blank" w:history="1">
        <w:r w:rsidRPr="00B82258">
          <w:rPr>
            <w:rStyle w:val="Hyperlink"/>
            <w:color w:val="auto"/>
            <w:u w:val="none"/>
          </w:rPr>
          <w:t>110/18</w:t>
        </w:r>
      </w:hyperlink>
      <w:r w:rsidRPr="00B82258">
        <w:t xml:space="preserve">, </w:t>
      </w:r>
      <w:hyperlink r:id="rId7" w:tgtFrame="_blank" w:history="1">
        <w:r w:rsidRPr="00B82258">
          <w:rPr>
            <w:rStyle w:val="Hyperlink"/>
            <w:color w:val="auto"/>
            <w:u w:val="none"/>
          </w:rPr>
          <w:t>32/20</w:t>
        </w:r>
      </w:hyperlink>
      <w:r w:rsidRPr="002A4452">
        <w:rPr>
          <w:lang w:val="hr-HR"/>
        </w:rPr>
        <w:t>), te članka 30. Statuta Općine Trpanj (Službeni glasnik Dubrovačko-neretvanske županije br. 06/13, 14/13 i 8/18), Općinsko vijeće Općine Trpanj na svojoj  2</w:t>
      </w:r>
      <w:r>
        <w:rPr>
          <w:lang w:val="hr-HR"/>
        </w:rPr>
        <w:t>5</w:t>
      </w:r>
      <w:r w:rsidRPr="002A4452">
        <w:rPr>
          <w:lang w:val="hr-HR"/>
        </w:rPr>
        <w:t xml:space="preserve">. sjednici održanoj </w:t>
      </w:r>
      <w:r w:rsidR="00C33740">
        <w:rPr>
          <w:lang w:val="hr-HR"/>
        </w:rPr>
        <w:t>29</w:t>
      </w:r>
      <w:r w:rsidRPr="002A4452">
        <w:rPr>
          <w:lang w:val="hr-HR"/>
        </w:rPr>
        <w:t xml:space="preserve">. </w:t>
      </w:r>
      <w:r>
        <w:rPr>
          <w:lang w:val="hr-HR"/>
        </w:rPr>
        <w:t>prosinca</w:t>
      </w:r>
      <w:r w:rsidRPr="002A4452">
        <w:rPr>
          <w:lang w:val="hr-HR"/>
        </w:rPr>
        <w:t xml:space="preserve"> 2020. godine, donijelo je </w:t>
      </w:r>
    </w:p>
    <w:p w:rsidR="00B82258" w:rsidRPr="002A4452" w:rsidRDefault="00B82258" w:rsidP="00B82258">
      <w:pPr>
        <w:rPr>
          <w:lang w:val="hr-HR"/>
        </w:rPr>
      </w:pPr>
    </w:p>
    <w:p w:rsidR="00B82258" w:rsidRPr="002A4452" w:rsidRDefault="00B82258" w:rsidP="00B82258">
      <w:pPr>
        <w:rPr>
          <w:lang w:val="hr-HR"/>
        </w:rPr>
      </w:pPr>
    </w:p>
    <w:p w:rsidR="00B82258" w:rsidRPr="002A4452" w:rsidRDefault="00B82258" w:rsidP="00B82258">
      <w:pPr>
        <w:rPr>
          <w:b/>
          <w:bCs/>
          <w:lang w:val="hr-HR"/>
        </w:rPr>
      </w:pP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  <w:t xml:space="preserve">        </w:t>
      </w:r>
      <w:r>
        <w:rPr>
          <w:b/>
          <w:bCs/>
          <w:lang w:val="hr-HR"/>
        </w:rPr>
        <w:t xml:space="preserve">O D L U K U </w:t>
      </w:r>
    </w:p>
    <w:p w:rsidR="00B82258" w:rsidRDefault="00B82258" w:rsidP="00B8225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</w:t>
      </w:r>
      <w:r w:rsidR="00C71FD1">
        <w:rPr>
          <w:b/>
          <w:bCs/>
          <w:lang w:val="hr-HR"/>
        </w:rPr>
        <w:t xml:space="preserve">       </w:t>
      </w:r>
      <w:r>
        <w:rPr>
          <w:b/>
          <w:bCs/>
          <w:lang w:val="hr-HR"/>
        </w:rPr>
        <w:t xml:space="preserve">o izmjenama Programa  održavanja komunalne </w:t>
      </w:r>
      <w:r w:rsidRPr="002A4452">
        <w:rPr>
          <w:b/>
          <w:bCs/>
          <w:lang w:val="hr-HR"/>
        </w:rPr>
        <w:t>infrastrukture</w:t>
      </w:r>
    </w:p>
    <w:p w:rsidR="00B82258" w:rsidRPr="002A4452" w:rsidRDefault="00B82258" w:rsidP="00B82258">
      <w:pPr>
        <w:ind w:left="2124" w:firstLine="708"/>
        <w:rPr>
          <w:b/>
          <w:bCs/>
          <w:lang w:val="hr-HR"/>
        </w:rPr>
      </w:pPr>
      <w:r>
        <w:rPr>
          <w:b/>
          <w:bCs/>
          <w:lang w:val="hr-HR"/>
        </w:rPr>
        <w:t xml:space="preserve">  </w:t>
      </w:r>
      <w:r w:rsidRPr="002A445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</w:t>
      </w:r>
      <w:r w:rsidRPr="002A4452">
        <w:rPr>
          <w:b/>
          <w:bCs/>
          <w:lang w:val="hr-HR"/>
        </w:rPr>
        <w:t xml:space="preserve">u 2020. godini </w:t>
      </w:r>
    </w:p>
    <w:p w:rsidR="00BB4972" w:rsidRDefault="00BB4972"/>
    <w:p w:rsidR="00B82258" w:rsidRDefault="00B82258"/>
    <w:p w:rsidR="00B82258" w:rsidRDefault="00B82258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1.</w:t>
      </w:r>
      <w:proofErr w:type="gramEnd"/>
    </w:p>
    <w:p w:rsidR="00B82258" w:rsidRDefault="00B82258" w:rsidP="00B82258">
      <w:pPr>
        <w:jc w:val="both"/>
      </w:pPr>
      <w:r w:rsidRPr="00B97F0F">
        <w:t xml:space="preserve">U </w:t>
      </w:r>
      <w:proofErr w:type="gramStart"/>
      <w:r w:rsidRPr="00B82258">
        <w:rPr>
          <w:bCs/>
          <w:lang w:val="hr-HR"/>
        </w:rPr>
        <w:t>Program  održavanja</w:t>
      </w:r>
      <w:proofErr w:type="gramEnd"/>
      <w:r w:rsidRPr="00B82258">
        <w:rPr>
          <w:bCs/>
          <w:lang w:val="hr-HR"/>
        </w:rPr>
        <w:t xml:space="preserve"> komunalne infrastrukture za 2020. godini</w:t>
      </w:r>
      <w:r w:rsidRPr="002A4452">
        <w:rPr>
          <w:b/>
          <w:bCs/>
          <w:lang w:val="hr-HR"/>
        </w:rPr>
        <w:t xml:space="preserve"> </w:t>
      </w:r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Dubrovačko-neretvanske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7/20), u </w:t>
      </w:r>
      <w:proofErr w:type="spellStart"/>
      <w:r w:rsidRPr="00B97F0F">
        <w:t>članku</w:t>
      </w:r>
      <w:proofErr w:type="spellEnd"/>
      <w:r w:rsidRPr="00B97F0F">
        <w:t xml:space="preserve"> </w:t>
      </w:r>
      <w:r>
        <w:t>2</w:t>
      </w:r>
      <w:r w:rsidRPr="00B97F0F">
        <w:t>.</w:t>
      </w:r>
      <w:r>
        <w:t xml:space="preserve"> </w:t>
      </w:r>
      <w:proofErr w:type="spellStart"/>
      <w:proofErr w:type="gramStart"/>
      <w:r>
        <w:t>Točka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 w:rsidRPr="00B97F0F">
        <w:t>stavak</w:t>
      </w:r>
      <w:proofErr w:type="spellEnd"/>
      <w:proofErr w:type="gramEnd"/>
      <w:r w:rsidRPr="00B97F0F">
        <w:t xml:space="preserve"> </w:t>
      </w:r>
      <w:r>
        <w:t>3</w:t>
      </w:r>
      <w:r w:rsidRPr="00B97F0F">
        <w:t>.</w:t>
      </w:r>
      <w:r>
        <w:t xml:space="preserve"> </w:t>
      </w:r>
      <w:proofErr w:type="spellStart"/>
      <w:proofErr w:type="gramStart"/>
      <w:r w:rsidRPr="00B97F0F">
        <w:t>točka</w:t>
      </w:r>
      <w:proofErr w:type="spellEnd"/>
      <w:proofErr w:type="gramEnd"/>
      <w:r w:rsidRPr="00B97F0F">
        <w:t xml:space="preserve"> 5.</w:t>
      </w:r>
      <w:r>
        <w:t xml:space="preserve"> </w:t>
      </w:r>
      <w:proofErr w:type="spellStart"/>
      <w:r>
        <w:t>Broj</w:t>
      </w:r>
      <w:proofErr w:type="spellEnd"/>
      <w:r>
        <w:t xml:space="preserve"> “210.000</w:t>
      </w:r>
      <w:proofErr w:type="gramStart"/>
      <w:r>
        <w:t>,00</w:t>
      </w:r>
      <w:proofErr w:type="gramEnd"/>
      <w:r>
        <w:t xml:space="preserve">” </w:t>
      </w:r>
      <w:proofErr w:type="spellStart"/>
      <w:r>
        <w:t>zamjenjujese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“190.000,00), </w:t>
      </w:r>
      <w:proofErr w:type="spellStart"/>
      <w:r>
        <w:t>broj</w:t>
      </w:r>
      <w:proofErr w:type="spellEnd"/>
      <w:r>
        <w:t xml:space="preserve"> “100.000,00”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“140.000,00”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“110.000,00”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“50.000,00”.</w:t>
      </w:r>
    </w:p>
    <w:p w:rsidR="00B82258" w:rsidRDefault="00B82258" w:rsidP="00B82258">
      <w:pPr>
        <w:jc w:val="both"/>
      </w:pPr>
    </w:p>
    <w:p w:rsidR="00B82258" w:rsidRDefault="00B82258" w:rsidP="00B82258">
      <w:pPr>
        <w:jc w:val="both"/>
      </w:pPr>
    </w:p>
    <w:p w:rsidR="00B82258" w:rsidRDefault="00B82258" w:rsidP="00B82258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2.</w:t>
      </w:r>
      <w:proofErr w:type="gramEnd"/>
    </w:p>
    <w:p w:rsidR="00B82258" w:rsidRDefault="00B82258" w:rsidP="00B82258">
      <w:pPr>
        <w:jc w:val="both"/>
        <w:rPr>
          <w:lang w:val="hr-HR"/>
        </w:rPr>
      </w:pPr>
      <w:proofErr w:type="gramStart"/>
      <w:r>
        <w:t xml:space="preserve">U </w:t>
      </w:r>
      <w:proofErr w:type="spellStart"/>
      <w:r>
        <w:t>članku</w:t>
      </w:r>
      <w:proofErr w:type="spellEnd"/>
      <w:r>
        <w:t xml:space="preserve"> 2.točka 5.</w:t>
      </w:r>
      <w:proofErr w:type="gramEnd"/>
      <w:r>
        <w:t xml:space="preserve"> </w:t>
      </w:r>
      <w:proofErr w:type="spellStart"/>
      <w:proofErr w:type="gramStart"/>
      <w:r>
        <w:t>stavak</w:t>
      </w:r>
      <w:proofErr w:type="spellEnd"/>
      <w:proofErr w:type="gramEnd"/>
      <w:r>
        <w:t xml:space="preserve"> 3. </w:t>
      </w:r>
      <w:proofErr w:type="spellStart"/>
      <w:proofErr w:type="gramStart"/>
      <w:r>
        <w:t>broj</w:t>
      </w:r>
      <w:proofErr w:type="spellEnd"/>
      <w:proofErr w:type="gramEnd"/>
      <w:r>
        <w:t xml:space="preserve"> “85.000,00”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“70.000,00” a </w:t>
      </w:r>
      <w:proofErr w:type="spellStart"/>
      <w:r>
        <w:t>broj</w:t>
      </w:r>
      <w:proofErr w:type="spellEnd"/>
      <w:r>
        <w:t xml:space="preserve"> “55.000,00”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“70.000,00”i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točka</w:t>
      </w:r>
      <w:proofErr w:type="spellEnd"/>
      <w:r>
        <w:t xml:space="preserve">, </w:t>
      </w:r>
      <w:proofErr w:type="spellStart"/>
      <w:r>
        <w:t>tekst</w:t>
      </w:r>
      <w:proofErr w:type="spellEnd"/>
      <w:r>
        <w:t xml:space="preserve"> “</w:t>
      </w:r>
      <w:r w:rsidRPr="002A4452">
        <w:rPr>
          <w:lang w:val="hr-HR"/>
        </w:rPr>
        <w:t>i 30.000,00 kuna iz općih prihoda i primitaka proračuna</w:t>
      </w:r>
      <w:r>
        <w:rPr>
          <w:lang w:val="hr-HR"/>
        </w:rPr>
        <w:t>“ se briše.</w:t>
      </w:r>
    </w:p>
    <w:p w:rsidR="00B82258" w:rsidRPr="002A4452" w:rsidRDefault="00B82258" w:rsidP="00B82258">
      <w:pPr>
        <w:jc w:val="both"/>
        <w:rPr>
          <w:lang w:val="hr-HR"/>
        </w:rPr>
      </w:pPr>
    </w:p>
    <w:p w:rsidR="00B82258" w:rsidRDefault="00B82258" w:rsidP="00B82258">
      <w:pPr>
        <w:jc w:val="both"/>
      </w:pPr>
    </w:p>
    <w:p w:rsidR="00B82258" w:rsidRDefault="00B82258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3.</w:t>
      </w:r>
      <w:proofErr w:type="gramEnd"/>
    </w:p>
    <w:p w:rsidR="00B82258" w:rsidRDefault="00B82258">
      <w:proofErr w:type="gramStart"/>
      <w:r>
        <w:t xml:space="preserve">U </w:t>
      </w:r>
      <w:proofErr w:type="spellStart"/>
      <w:r>
        <w:t>članku</w:t>
      </w:r>
      <w:proofErr w:type="spellEnd"/>
      <w:r>
        <w:t xml:space="preserve"> 2.točka 6.</w:t>
      </w:r>
      <w:proofErr w:type="gramEnd"/>
      <w:r>
        <w:t xml:space="preserve"> </w:t>
      </w:r>
      <w:proofErr w:type="spellStart"/>
      <w:proofErr w:type="gramStart"/>
      <w:r>
        <w:t>stavak</w:t>
      </w:r>
      <w:proofErr w:type="spellEnd"/>
      <w:proofErr w:type="gramEnd"/>
      <w:r>
        <w:t xml:space="preserve"> 5. </w:t>
      </w:r>
      <w:proofErr w:type="spellStart"/>
      <w:proofErr w:type="gramStart"/>
      <w:r>
        <w:t>broj</w:t>
      </w:r>
      <w:proofErr w:type="spellEnd"/>
      <w:proofErr w:type="gramEnd"/>
      <w:r>
        <w:t xml:space="preserve"> “155.000,00”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“147.000,00”.</w:t>
      </w:r>
    </w:p>
    <w:p w:rsidR="00B82258" w:rsidRDefault="00B82258"/>
    <w:p w:rsidR="00C71FD1" w:rsidRDefault="00C71FD1"/>
    <w:p w:rsidR="00B82258" w:rsidRDefault="00B82258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4.</w:t>
      </w:r>
      <w:proofErr w:type="gramEnd"/>
    </w:p>
    <w:p w:rsidR="00B82258" w:rsidRDefault="00B82258" w:rsidP="00B82258">
      <w:pPr>
        <w:ind w:firstLine="708"/>
        <w:jc w:val="both"/>
      </w:pPr>
      <w:r w:rsidRPr="002224A9">
        <w:t xml:space="preserve">Ova </w:t>
      </w:r>
      <w:proofErr w:type="spellStart"/>
      <w:r w:rsidRPr="002224A9">
        <w:t>Odluka</w:t>
      </w:r>
      <w:proofErr w:type="spellEnd"/>
      <w:r w:rsidRPr="002224A9">
        <w:t xml:space="preserve"> </w:t>
      </w:r>
      <w:proofErr w:type="spellStart"/>
      <w:r w:rsidRPr="002224A9">
        <w:t>stupa</w:t>
      </w:r>
      <w:proofErr w:type="spellEnd"/>
      <w:r w:rsidRPr="002224A9">
        <w:t xml:space="preserve"> </w:t>
      </w:r>
      <w:proofErr w:type="spellStart"/>
      <w:proofErr w:type="gramStart"/>
      <w:r w:rsidRPr="002224A9">
        <w:t>na</w:t>
      </w:r>
      <w:proofErr w:type="spellEnd"/>
      <w:proofErr w:type="gramEnd"/>
      <w:r w:rsidRPr="002224A9">
        <w:t xml:space="preserve"> </w:t>
      </w:r>
      <w:proofErr w:type="spellStart"/>
      <w:r w:rsidRPr="002224A9">
        <w:t>snagu</w:t>
      </w:r>
      <w:proofErr w:type="spellEnd"/>
      <w:r w:rsidRPr="002224A9">
        <w:t xml:space="preserve"> </w:t>
      </w:r>
      <w:proofErr w:type="spellStart"/>
      <w:r w:rsidR="00C71FD1">
        <w:t>osmog</w:t>
      </w:r>
      <w:proofErr w:type="spellEnd"/>
      <w:r w:rsidR="00C71FD1">
        <w:t xml:space="preserve"> </w:t>
      </w:r>
      <w:proofErr w:type="spellStart"/>
      <w:r w:rsidR="00C71FD1">
        <w:t>dana</w:t>
      </w:r>
      <w:proofErr w:type="spellEnd"/>
      <w:r w:rsidR="00C71FD1">
        <w:t xml:space="preserve"> </w:t>
      </w:r>
      <w:proofErr w:type="spellStart"/>
      <w:r w:rsidR="00C71FD1">
        <w:t>od</w:t>
      </w:r>
      <w:proofErr w:type="spellEnd"/>
      <w:r w:rsidR="00C71FD1">
        <w:t xml:space="preserve"> </w:t>
      </w:r>
      <w:proofErr w:type="spellStart"/>
      <w:r w:rsidR="00C71FD1">
        <w:t>dana</w:t>
      </w:r>
      <w:proofErr w:type="spellEnd"/>
      <w:r w:rsidR="00C71FD1">
        <w:t xml:space="preserve"> </w:t>
      </w:r>
      <w:proofErr w:type="spellStart"/>
      <w:r w:rsidR="00C71FD1">
        <w:t>objave</w:t>
      </w:r>
      <w:proofErr w:type="spellEnd"/>
      <w:r w:rsidR="00C71FD1">
        <w:t xml:space="preserve"> </w:t>
      </w:r>
      <w:r w:rsidRPr="002224A9">
        <w:t xml:space="preserve">u </w:t>
      </w:r>
      <w:proofErr w:type="spellStart"/>
      <w:r w:rsidRPr="002224A9">
        <w:t>Službenom</w:t>
      </w:r>
      <w:proofErr w:type="spellEnd"/>
      <w:r w:rsidRPr="002224A9">
        <w:t xml:space="preserve"> </w:t>
      </w:r>
      <w:proofErr w:type="spellStart"/>
      <w:r w:rsidRPr="002224A9">
        <w:t>glasniku</w:t>
      </w:r>
      <w:proofErr w:type="spellEnd"/>
      <w:r w:rsidRPr="002224A9">
        <w:t xml:space="preserve"> </w:t>
      </w:r>
      <w:proofErr w:type="spellStart"/>
      <w:r w:rsidRPr="002224A9">
        <w:t>Du</w:t>
      </w:r>
      <w:r>
        <w:t>brovačko-neretvanske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>.</w:t>
      </w:r>
    </w:p>
    <w:p w:rsidR="00B82258" w:rsidRDefault="00B82258"/>
    <w:p w:rsidR="00C71FD1" w:rsidRPr="002A4452" w:rsidRDefault="00C71FD1" w:rsidP="00C71FD1">
      <w:pPr>
        <w:rPr>
          <w:lang w:val="hr-HR"/>
        </w:rPr>
      </w:pPr>
      <w:r w:rsidRPr="002A4452">
        <w:rPr>
          <w:lang w:val="hr-HR"/>
        </w:rPr>
        <w:t>KLASA: 350-03/20-01/01</w:t>
      </w:r>
    </w:p>
    <w:p w:rsidR="00C71FD1" w:rsidRDefault="00C71FD1" w:rsidP="00C71FD1">
      <w:pPr>
        <w:rPr>
          <w:lang w:val="hr-HR"/>
        </w:rPr>
      </w:pPr>
      <w:r w:rsidRPr="002A4452">
        <w:rPr>
          <w:lang w:val="hr-HR"/>
        </w:rPr>
        <w:t>URBROJ:2117/07-05/01-20-1</w:t>
      </w:r>
    </w:p>
    <w:p w:rsidR="00C71FD1" w:rsidRDefault="00C71FD1" w:rsidP="00C71FD1">
      <w:pPr>
        <w:rPr>
          <w:lang w:val="hr-HR"/>
        </w:rPr>
      </w:pPr>
    </w:p>
    <w:p w:rsidR="00C71FD1" w:rsidRDefault="00C71FD1" w:rsidP="00C71FD1">
      <w:pPr>
        <w:jc w:val="both"/>
        <w:rPr>
          <w:lang w:val="hr-HR"/>
        </w:rPr>
      </w:pPr>
      <w:r>
        <w:rPr>
          <w:lang w:val="hr-HR"/>
        </w:rPr>
        <w:t xml:space="preserve">Trpanj, </w:t>
      </w:r>
      <w:r w:rsidR="00C33740">
        <w:rPr>
          <w:lang w:val="hr-HR"/>
        </w:rPr>
        <w:t>29</w:t>
      </w:r>
      <w:r>
        <w:rPr>
          <w:lang w:val="hr-HR"/>
        </w:rPr>
        <w:t xml:space="preserve"> prosinca 2020.</w:t>
      </w:r>
    </w:p>
    <w:p w:rsidR="00C71FD1" w:rsidRDefault="00C71FD1" w:rsidP="00C71FD1">
      <w:pPr>
        <w:jc w:val="both"/>
        <w:rPr>
          <w:lang w:val="hr-HR"/>
        </w:rPr>
      </w:pPr>
    </w:p>
    <w:p w:rsidR="00C71FD1" w:rsidRDefault="00C71FD1" w:rsidP="00C71FD1">
      <w:pPr>
        <w:ind w:left="2124"/>
        <w:jc w:val="both"/>
      </w:pPr>
      <w:r>
        <w:rPr>
          <w:lang w:val="hr-HR"/>
        </w:rPr>
        <w:t xml:space="preserve">       </w:t>
      </w:r>
      <w:r w:rsidRPr="00C71FD1">
        <w:t xml:space="preserve"> </w:t>
      </w:r>
      <w:r>
        <w:t xml:space="preserve">                                  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C71FD1" w:rsidRPr="002224A9" w:rsidRDefault="00C71FD1" w:rsidP="00C71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Josip</w:t>
      </w:r>
      <w:proofErr w:type="spellEnd"/>
      <w:r>
        <w:t xml:space="preserve"> </w:t>
      </w:r>
      <w:proofErr w:type="spellStart"/>
      <w:r>
        <w:t>Nesanović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C71FD1" w:rsidRPr="002A4452" w:rsidRDefault="00C71FD1" w:rsidP="00C71FD1">
      <w:pPr>
        <w:rPr>
          <w:lang w:val="hr-HR"/>
        </w:rPr>
      </w:pPr>
    </w:p>
    <w:p w:rsidR="00B82258" w:rsidRDefault="00B82258"/>
    <w:p w:rsidR="00B82258" w:rsidRDefault="00B82258"/>
    <w:p w:rsidR="00B82258" w:rsidRDefault="00B82258"/>
    <w:sectPr w:rsidR="00B82258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258"/>
    <w:rsid w:val="000D4A4D"/>
    <w:rsid w:val="001129D4"/>
    <w:rsid w:val="00325C9F"/>
    <w:rsid w:val="005E1013"/>
    <w:rsid w:val="00723511"/>
    <w:rsid w:val="00824ACF"/>
    <w:rsid w:val="00B82258"/>
    <w:rsid w:val="00BB4972"/>
    <w:rsid w:val="00C33740"/>
    <w:rsid w:val="00C71FD1"/>
    <w:rsid w:val="00D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58"/>
    <w:pPr>
      <w:spacing w:after="0" w:line="240" w:lineRule="auto"/>
    </w:pPr>
    <w:rPr>
      <w:rFonts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2258"/>
    <w:pPr>
      <w:keepNext/>
      <w:outlineLvl w:val="0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258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822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58"/>
    <w:rPr>
      <w:rFonts w:ascii="Tahoma" w:eastAsia="Times New Roman" w:hAnsi="Tahoma" w:cs="Tahoma"/>
      <w:sz w:val="16"/>
      <w:szCs w:val="16"/>
      <w:lang w:val="en-GB"/>
    </w:rPr>
  </w:style>
  <w:style w:type="paragraph" w:customStyle="1" w:styleId="box454429">
    <w:name w:val="box_454429"/>
    <w:basedOn w:val="Normal"/>
    <w:rsid w:val="00B82258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34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35765" TargetMode="External"/><Relationship Id="rId5" Type="http://schemas.openxmlformats.org/officeDocument/2006/relationships/hyperlink" Target="https://www.zakon.hr/cms.htm?id=3576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2020-12-24T10:01:00Z</dcterms:created>
  <dcterms:modified xsi:type="dcterms:W3CDTF">2021-01-04T11:20:00Z</dcterms:modified>
</cp:coreProperties>
</file>