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6E0A98" w:rsidRPr="006E0A98" w:rsidTr="006E0A9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E0A98" w:rsidRPr="006E0A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E0A98" w:rsidRPr="006E0A9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E0A98" w:rsidRPr="006E0A9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E0A98" w:rsidRPr="006E0A9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0A98" w:rsidRPr="006E0A98" w:rsidRDefault="006E0A98" w:rsidP="006E0A9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Poštovani,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Dubrovačko-neretvanska županija objavila je Javni poziv za dodjelu potpora male vrijednosti u poljoprivredi za 2022. godinu.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Potpore se dodjeljuju za sljedeća ulaganja u poljoprivredi: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1. Okrupnjavanje poljoprivrednog posjeda,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2. Ulaganje u podizanje trajnih nasada,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3. Ekološka proizvodnja,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4. Potpora za kontrolu plodnosti tla na poljoprivrednim gospodarstvima,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5. Posebne mjere pomoći za sektor stočarstva,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6. Potpora poljoprivrednicima u preradi poljoprivrednih proizvoda,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7. Potpora za stvaranje, promidžbu i prodaju  županijskih proizvoda te organizaciju stručnih i znanstvenih događanja,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Podmjera 7.1. Stvaranje prepoznatljivih županijskih proizvoda,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Podmjera 7.2. Promidžba i sudjelovanje na sajmovima, izložbama i manifestacijama,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Podmjera 7.3. Potpora za organizaciju sajmova, izložba, manifestacija i stručnih i znanstvenih skupova,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8. Potpora za uvođenje sustava navodnjavanja na poljoprivrednim površinama,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9. Potpora za istraživačke projekte u poljoprivredi,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10. Potpora za nabavu presadnica i sjemenskog sadnog materijala,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11. Potpora za kupnju jednokratne prodajne ambalaže za voće i povrće,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12. Nabava poljoprivredne mehanizacije i opreme,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Mjera 13. Potpora za kupnju, građenje i opremanje staklenika i plastenika.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Potpora se dodjeljuje za sufinanciranje ulaganja za koje podnositelj nije koristio sredstva iz Državnog proračuna RH, drugih programa Županije ili drugih izvora financiranja.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Korisnik potpore godišnje može po ovom Programu ostvariti potporu u 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maksimalnom iznosu od 20.000,00 kn,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a prijava se može podnijeti za 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najviše dvije mjere godišnje.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Korisnik mora biti upisan u Upisnik poljoprivrednih gospodarstava ili Upisnik poljoprivrednika te biti uredno registriran i imati registriranu djelatnost sukladno zakonima i propisima RH. </w:t>
                                    </w:r>
                                  </w:p>
                                  <w:p w:rsidR="006E0A98" w:rsidRPr="006E0A98" w:rsidRDefault="006E0A98" w:rsidP="006E0A9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Zahtjevi po ovom pozivu se mogu podnositi 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do 20. srpnja 2022. godine ili do iskorištenja sredstava.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Prijave se podnose na posebnom Obrascu za svaku pojedinu Mjeru, te se uz traženu dodatnu dokumentaciju šalju poštom na adresu: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Dubrovačko-neretvanska županije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Upravni odjel za poljoprivredu i ruralni razvoj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Pred dvorom 1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20000 Dubrovnik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u w:val="single"/>
                                        <w:lang w:eastAsia="hr-HR"/>
                                      </w:rPr>
                                      <w:t>Za informacije o ovome Pozivu na raspolaganju su kontakti: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351-497, 351-484, maris.rozic@dnz.hr (Dubrovačko-neretvanska županije, Upravni odjel za poljoprivredu i ruralni razvoj).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Obrasci za podnošenje zahtjeva nalaze se na </w:t>
                                    </w:r>
                                    <w:hyperlink r:id="rId5" w:tgtFrame="_blank" w:history="1">
                                      <w:r w:rsidRPr="006E0A98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6E0A98" w:rsidRPr="006E0A98" w:rsidRDefault="006E0A98" w:rsidP="006E0A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0A98" w:rsidRPr="006E0A98" w:rsidRDefault="006E0A98" w:rsidP="006E0A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0A98" w:rsidRPr="006E0A98" w:rsidRDefault="006E0A98" w:rsidP="006E0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E0A98" w:rsidRPr="006E0A98" w:rsidRDefault="006E0A98" w:rsidP="006E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0A98" w:rsidRPr="006E0A98" w:rsidTr="006E0A9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6E0A98" w:rsidRPr="006E0A9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6E0A98" w:rsidRPr="006E0A9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E0A98" w:rsidRPr="006E0A9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E0A98" w:rsidRPr="006E0A9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E0A98" w:rsidRPr="006E0A98" w:rsidRDefault="006E0A98" w:rsidP="006E0A98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6E0A98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6E0A98" w:rsidRPr="006E0A98" w:rsidRDefault="006E0A98" w:rsidP="006E0A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0A98" w:rsidRPr="006E0A98" w:rsidRDefault="006E0A98" w:rsidP="006E0A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6E0A98" w:rsidRPr="006E0A9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6E0A98" w:rsidRPr="006E0A98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730"/>
                                    </w:tblGrid>
                                    <w:tr w:rsidR="006E0A98" w:rsidRPr="006E0A98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902"/>
                                          </w:tblGrid>
                                          <w:tr w:rsidR="006E0A98" w:rsidRPr="006E0A98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Spacing w:w="15" w:type="dxa"/>
                                                  <w:tblCellMar>
                                                    <w:top w:w="15" w:type="dxa"/>
                                                    <w:left w:w="15" w:type="dxa"/>
                                                    <w:bottom w:w="15" w:type="dxa"/>
                                                    <w:right w:w="15" w:type="dxa"/>
                                                  </w:tblCellMar>
                                                  <w:tblLook w:val="04A0"/>
                                                </w:tblPr>
                                                <w:tblGrid>
                                                  <w:gridCol w:w="812"/>
                                                </w:tblGrid>
                                                <w:tr w:rsidR="006E0A98" w:rsidRPr="006E0A98">
                                                  <w:trPr>
                                                    <w:tblCellSpacing w:w="15" w:type="dxa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6E0A98" w:rsidRPr="006E0A98" w:rsidRDefault="006E0A98" w:rsidP="006E0A98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hr-HR"/>
                                                        </w:rPr>
                                                      </w:pPr>
                                                      <w:hyperlink r:id="rId6" w:tgtFrame="_blank" w:history="1">
                                                        <w:r w:rsidRPr="006E0A98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0000FF"/>
                                                            <w:sz w:val="24"/>
                                                            <w:szCs w:val="24"/>
                                                            <w:lang w:eastAsia="hr-HR"/>
                                                          </w:rPr>
                                                          <w:pict>
                                                            <v:shapetype id="_x0000_t75" coordsize="21600,21600" o:spt="75" o:preferrelative="t" path="m@4@5l@4@11@9@11@9@5xe" filled="f" stroked="f">
                                                              <v:stroke joinstyle="miter"/>
                                                              <v:formulas>
                                                                <v:f eqn="if lineDrawn pixelLineWidth 0"/>
                                                                <v:f eqn="sum @0 1 0"/>
                                                                <v:f eqn="sum 0 0 @1"/>
                                                                <v:f eqn="prod @2 1 2"/>
                                                                <v:f eqn="prod @3 21600 pixelWidth"/>
                                                                <v:f eqn="prod @3 21600 pixelHeight"/>
                                                                <v:f eqn="sum @0 0 1"/>
                                                                <v:f eqn="prod @6 1 2"/>
                                                                <v:f eqn="prod @7 21600 pixelWidth"/>
                                                                <v:f eqn="sum @8 21600 0"/>
                                                                <v:f eqn="prod @7 21600 pixelHeight"/>
                                                                <v:f eqn="sum @10 21600 0"/>
                                                              </v:formulas>
                                                              <v:path o:extrusionok="f" gradientshapeok="t" o:connecttype="rect"/>
                                                              <o:lock v:ext="edit" aspectratio="t"/>
                                                            </v:shapetype>
                                                            <v:shape id="_x0000_i1025" type="#_x0000_t75" alt="Facebook" href="https://lag5.us3.list-manage.com/track/click?u=c2ea6255e95561e2901ff0074&amp;id=0cff02d84f&amp;e=adb01ff26c" target="&quot;_blank&quot;" style="width:36pt;height:36pt" o:button="t"/>
                                                          </w:pic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6E0A98" w:rsidRPr="006E0A98" w:rsidRDefault="006E0A98" w:rsidP="006E0A9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hr-HR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6E0A98" w:rsidRPr="006E0A98" w:rsidRDefault="006E0A98" w:rsidP="006E0A9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6E0A98" w:rsidRPr="006E0A98" w:rsidRDefault="006E0A98" w:rsidP="006E0A9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E0A98" w:rsidRPr="006E0A98" w:rsidRDefault="006E0A98" w:rsidP="006E0A9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6E0A98" w:rsidRPr="006E0A98" w:rsidRDefault="006E0A98" w:rsidP="006E0A9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6E0A98" w:rsidRPr="006E0A98" w:rsidRDefault="006E0A98" w:rsidP="006E0A9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6E0A98" w:rsidRPr="006E0A98" w:rsidRDefault="006E0A98" w:rsidP="006E0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D24"/>
    <w:multiLevelType w:val="multilevel"/>
    <w:tmpl w:val="D764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A98"/>
    <w:rsid w:val="0056023F"/>
    <w:rsid w:val="006E0A98"/>
    <w:rsid w:val="00966C41"/>
    <w:rsid w:val="009910DA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E0A9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E0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0cff02d84f&amp;e=adb01ff26c" TargetMode="External"/><Relationship Id="rId5" Type="http://schemas.openxmlformats.org/officeDocument/2006/relationships/hyperlink" Target="https://lag5.us3.list-manage.com/track/click?u=c2ea6255e95561e2901ff0074&amp;id=6464cb1580&amp;e=adb01ff2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2541</Characters>
  <Application>Microsoft Office Word</Application>
  <DocSecurity>0</DocSecurity>
  <Lines>21</Lines>
  <Paragraphs>5</Paragraphs>
  <ScaleCrop>false</ScaleCrop>
  <Company>Grizli777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2022-04-28T07:39:00Z</dcterms:created>
  <dcterms:modified xsi:type="dcterms:W3CDTF">2022-04-28T07:40:00Z</dcterms:modified>
</cp:coreProperties>
</file>