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7593A" w:rsidRPr="0087593A" w:rsidTr="0087593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7593A" w:rsidRPr="008759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7593A" w:rsidRPr="008759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7593A" w:rsidRPr="0087593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7593A" w:rsidRPr="0087593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593A" w:rsidRPr="0087593A" w:rsidRDefault="0087593A" w:rsidP="0087593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</w:p>
                                  <w:p w:rsidR="0087593A" w:rsidRPr="0087593A" w:rsidRDefault="0087593A" w:rsidP="0087593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Ministarstvo poljoprivrede objavilo je nove natječaje za dodjelu potpore za inovacije u sektoru gospodarskog ribolova te u sektoru akvakulture:</w:t>
                                    </w:r>
                                  </w:p>
                                  <w:p w:rsidR="0087593A" w:rsidRPr="0087593A" w:rsidRDefault="0087593A" w:rsidP="0087593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RIBOLOV – Natječaj za dodjelu potpore u okviru mjere I.1. „Inovacije“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87593A" w:rsidRPr="0087593A" w:rsidRDefault="0087593A" w:rsidP="0087593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Prihvatljivi prijavitelji: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a) vlasnik/ovlaštenik povlastice za gospodarski ribolov na moru i slatkim vodama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b) pravna ili fizička osoba subjekt u poslovanju s hranom sukladno posebnom propisu, a koja je korisnik odobrenog ili registriranog objekta za preradu proizvoda ribarstva iz gospodarskog ribolova na moru ili slatkim vodama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c) zajednički korisnik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d) znanstveno tijelo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Prihvatljive su aktivnosti 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koje provodi ili čije rezultate potvrđuje znanstveno tijelo, a koje se provode s ciljem: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a) razvoja ili razvoja i uvođenja novih ili poboljšanih metoda i tehnika, uključujući metode i tehnike za poboljšanje selektivnosti ribolovnih alata, za smanjenje neželjenog ulova i/ili odbačenog ulova te za smanjenje negativnog utjecaja na okoliš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b) razvoja ili razvoja i uvođenja nove ili znatno unaprjeđene opreme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c) razvoja i/ili uvođenja novih ili znatno unaprjeđenih proizvoda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d) razvoja i/ili uvođenja novih ili poboljšanih sustava upravljanja i organizacije.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Najviši iznos potpore po korisniku na temelju ovoga Natječaja iznosi 100.000,00 eura u protuvrijednosti u kunama.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AKVAKULTURA – Natječaj za dodjelu potpore u okviru mjere II.1. „Inovacije“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Prihvatljivi prijavitelji: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a) nositelj dozvole za akvakulturu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b) znanstveno tijelo.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Prihvatljive su aktivnosti 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koje provodi ili čije rezultate potvrđuje znanstveno tijelo, a koje se provode s ciljem: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a) razvoja tehničkih, znanstvenih ili organizacijskih znanja u akvakulturnim uzgajalištima koja smanjuju učinak na okoliš i ovisnost o ribljem brašnu i ulju, potiču održivo korištenje resursa u akvakulturi, jačaju dobrobit životinja i olakšavaju nove održive metode proizvodnje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b) razvoja i/ili uvođenja na tržište novih akvakulturnih vrsta dobrog tržišnog potencijala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c) razvoja i/ili uvođenja novih ili znatno unaprjeđenih proizvoda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d) razvoja i/ili uvođenja novih ili unaprjeđenih postupaka i/ili novih ili unaprjeđenih upravljačkih i organizacijskih sustava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e) ispitivanja tehničke i/ili ekonomske izvedivosti inovativnih proizvoda ili postupaka.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Najviši iznos potpore po korisniku na temelju ovoga Natječaja iznosi 500.000,00 eura u protuvrijednosti u kunama.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Iznimno, ako su korisnici iz članka 3. stavka 2. točke b) Pravilnika zadovoljili uvjete iz 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članka 7. stavka 1. točke b) Pravilnika u roku manjem od godinu dana do dana podnošenja Zahtjeva za potporu, najviši iznos potpore po korisniku iznosi 100.000,00 eura u protuvrijednosti u kunama.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Rok za prijavu projektnog prijedloga je do 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2. kolovoza 2021. godine. 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Upute za prijavitelje i ostalu potrebnu dokumentaciju možete pronaći na </w:t>
                                    </w:r>
                                    <w:hyperlink r:id="rId4" w:tgtFrame="_blank" w:history="1">
                                      <w:r w:rsidRPr="0087593A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poveznici</w:t>
                                      </w:r>
                                    </w:hyperlink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87593A" w:rsidRPr="0087593A" w:rsidRDefault="0087593A" w:rsidP="0087593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593A" w:rsidRPr="0087593A" w:rsidRDefault="0087593A" w:rsidP="0087593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87593A" w:rsidRPr="0087593A" w:rsidRDefault="0087593A" w:rsidP="0087593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87593A" w:rsidRPr="0087593A" w:rsidRDefault="0087593A" w:rsidP="0087593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7593A" w:rsidRPr="0087593A" w:rsidTr="0087593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7593A" w:rsidRPr="008759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7593A" w:rsidRPr="008759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7593A" w:rsidRPr="0087593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7593A" w:rsidRPr="0087593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593A" w:rsidRPr="0087593A" w:rsidRDefault="0087593A" w:rsidP="0087593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87593A" w:rsidRPr="0087593A" w:rsidRDefault="0087593A" w:rsidP="0087593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593A" w:rsidRPr="0087593A" w:rsidRDefault="0087593A" w:rsidP="0087593A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7593A" w:rsidRPr="0087593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7593A" w:rsidRPr="0087593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87593A" w:rsidRPr="0087593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14"/>
                                          </w:tblGrid>
                                          <w:tr w:rsidR="0087593A" w:rsidRPr="0087593A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24"/>
                                                </w:tblGrid>
                                                <w:tr w:rsidR="0087593A" w:rsidRPr="0087593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7593A" w:rsidRPr="0087593A" w:rsidRDefault="0087593A" w:rsidP="0087593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5" w:tgtFrame="_blank" w:history="1">
                                                        <w:r w:rsidRPr="0087593A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e3d7f2035b&amp;e=adb01ff26c" target="&quot;_blank&quot;" style="width:36.3pt;height:36.3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87593A" w:rsidRPr="0087593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7593A" w:rsidRPr="0087593A" w:rsidRDefault="0087593A" w:rsidP="0087593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6" w:tgtFrame="_blank" w:history="1">
                                                        <w:r w:rsidRPr="0087593A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u w:val="single"/>
                                                            <w:lang w:eastAsia="hr-HR"/>
                                                          </w:rPr>
                                                          <w:t>Facebook</w:t>
                                                        </w:r>
                                                      </w:hyperlink>
                                                      <w:r w:rsidRPr="0087593A"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7593A" w:rsidRPr="0087593A" w:rsidRDefault="0087593A" w:rsidP="0087593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vanish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87593A" w:rsidRPr="0087593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7593A" w:rsidRPr="0087593A" w:rsidRDefault="0087593A" w:rsidP="0087593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7" w:tgtFrame="_blank" w:history="1">
                                                        <w:r w:rsidRPr="0087593A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 id="_x0000_i1026" type="#_x0000_t75" alt="Twitter" href="https://lag5.us3.list-manage.com/track/click?u=c2ea6255e95561e2901ff0074&amp;id=a70bc498f8&amp;e=adb01ff26c" target="&quot;_blank&quot;" style="width:36.3pt;height:36.3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87593A" w:rsidRPr="0087593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7593A" w:rsidRPr="0087593A" w:rsidRDefault="0087593A" w:rsidP="0087593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8" w:tgtFrame="_blank" w:history="1">
                                                        <w:r w:rsidRPr="0087593A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u w:val="single"/>
                                                            <w:lang w:eastAsia="hr-HR"/>
                                                          </w:rPr>
                                                          <w:t>Twitter</w:t>
                                                        </w:r>
                                                      </w:hyperlink>
                                                      <w:r w:rsidRPr="0087593A"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7593A" w:rsidRPr="0087593A" w:rsidRDefault="0087593A" w:rsidP="0087593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vanish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77"/>
                                                </w:tblGrid>
                                                <w:tr w:rsidR="0087593A" w:rsidRPr="0087593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7593A" w:rsidRPr="0087593A" w:rsidRDefault="0087593A" w:rsidP="0087593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9" w:tgtFrame="_blank" w:history="1">
                                                        <w:r w:rsidRPr="0087593A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 id="_x0000_i1027" type="#_x0000_t75" alt="Website" href="https://lag5.us3.list-manage.com/track/click?u=c2ea6255e95561e2901ff0074&amp;id=e10a135085&amp;e=adb01ff26c" target="&quot;_blank&quot;" style="width:36.3pt;height:36.3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87593A" w:rsidRPr="0087593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7593A" w:rsidRPr="0087593A" w:rsidRDefault="0087593A" w:rsidP="0087593A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10" w:tgtFrame="_blank" w:history="1">
                                                        <w:r w:rsidRPr="0087593A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u w:val="single"/>
                                                            <w:lang w:eastAsia="hr-HR"/>
                                                          </w:rPr>
                                                          <w:t>Website</w:t>
                                                        </w:r>
                                                      </w:hyperlink>
                                                      <w:r w:rsidRPr="0087593A"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7593A" w:rsidRPr="0087593A" w:rsidRDefault="0087593A" w:rsidP="0087593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7593A" w:rsidRPr="0087593A" w:rsidRDefault="0087593A" w:rsidP="0087593A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7593A" w:rsidRPr="0087593A" w:rsidRDefault="0087593A" w:rsidP="0087593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593A" w:rsidRPr="0087593A" w:rsidRDefault="0087593A" w:rsidP="0087593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593A" w:rsidRPr="0087593A" w:rsidRDefault="0087593A" w:rsidP="0087593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87593A" w:rsidRPr="0087593A" w:rsidRDefault="0087593A" w:rsidP="0087593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87593A" w:rsidRPr="0087593A" w:rsidRDefault="0087593A" w:rsidP="0087593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7593A" w:rsidRPr="0087593A" w:rsidTr="0087593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7593A" w:rsidRPr="008759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7593A" w:rsidRPr="008759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7593A" w:rsidRPr="0087593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7593A" w:rsidRPr="0087593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593A" w:rsidRPr="0087593A" w:rsidRDefault="0087593A" w:rsidP="0087593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lang w:eastAsia="hr-HR"/>
                                      </w:rPr>
                                      <w:t>Copyright © 2021 Lokalna akcijska grupa ''LAG 5'', All rights reserved.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Ovaj newsletter primaju svi zainteresirani za ruralni razvoj područja LAG-a 5. 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Our mailing address is:</w:t>
                                    </w: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87593A" w:rsidRPr="0087593A" w:rsidRDefault="0087593A" w:rsidP="0087593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</w:p>
                                  <w:p w:rsidR="0087593A" w:rsidRPr="0087593A" w:rsidRDefault="0087593A" w:rsidP="0087593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Trg sv. Justine 13</w:t>
                                    </w:r>
                                  </w:p>
                                  <w:p w:rsidR="0087593A" w:rsidRPr="0087593A" w:rsidRDefault="0087593A" w:rsidP="0087593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Korčula 20260 </w:t>
                                    </w:r>
                                  </w:p>
                                  <w:p w:rsidR="0087593A" w:rsidRPr="0087593A" w:rsidRDefault="0087593A" w:rsidP="0087593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7593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Croatia</w:t>
                                    </w:r>
                                  </w:p>
                                </w:tc>
                              </w:tr>
                            </w:tbl>
                            <w:p w:rsidR="0087593A" w:rsidRPr="0087593A" w:rsidRDefault="0087593A" w:rsidP="0087593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593A" w:rsidRPr="0087593A" w:rsidRDefault="0087593A" w:rsidP="0087593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87593A" w:rsidRPr="0087593A" w:rsidRDefault="0087593A" w:rsidP="0087593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87593A" w:rsidRPr="0087593A" w:rsidRDefault="0087593A" w:rsidP="0087593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593A"/>
    <w:rsid w:val="000D4A4D"/>
    <w:rsid w:val="001129D4"/>
    <w:rsid w:val="00325C9F"/>
    <w:rsid w:val="00723511"/>
    <w:rsid w:val="00824ACF"/>
    <w:rsid w:val="0087593A"/>
    <w:rsid w:val="00BB4972"/>
    <w:rsid w:val="00E3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93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8759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593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593A"/>
    <w:rPr>
      <w:i/>
      <w:iCs/>
    </w:rPr>
  </w:style>
  <w:style w:type="character" w:customStyle="1" w:styleId="org">
    <w:name w:val="org"/>
    <w:basedOn w:val="DefaultParagraphFont"/>
    <w:rsid w:val="0087593A"/>
  </w:style>
  <w:style w:type="character" w:customStyle="1" w:styleId="locality">
    <w:name w:val="locality"/>
    <w:basedOn w:val="DefaultParagraphFont"/>
    <w:rsid w:val="0087593A"/>
  </w:style>
  <w:style w:type="character" w:customStyle="1" w:styleId="postal-code">
    <w:name w:val="postal-code"/>
    <w:basedOn w:val="DefaultParagraphFont"/>
    <w:rsid w:val="00875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c9db1faac6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a70bc498f8&amp;e=adb01ff2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d79c21b463&amp;e=adb01ff26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e3d7f2035b&amp;e=adb01ff26c" TargetMode="External"/><Relationship Id="rId10" Type="http://schemas.openxmlformats.org/officeDocument/2006/relationships/hyperlink" Target="https://lag5.us3.list-manage.com/track/click?u=c2ea6255e95561e2901ff0074&amp;id=c4115b6f63&amp;e=adb01ff26c" TargetMode="External"/><Relationship Id="rId4" Type="http://schemas.openxmlformats.org/officeDocument/2006/relationships/hyperlink" Target="https://lag5.us3.list-manage.com/track/click?u=c2ea6255e95561e2901ff0074&amp;id=c401799409&amp;e=adb01ff26c" TargetMode="External"/><Relationship Id="rId9" Type="http://schemas.openxmlformats.org/officeDocument/2006/relationships/hyperlink" Target="https://lag5.us3.list-manage.com/track/click?u=c2ea6255e95561e2901ff0074&amp;id=e10a135085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>Grizli777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2021-04-29T08:27:00Z</dcterms:created>
  <dcterms:modified xsi:type="dcterms:W3CDTF">2021-04-29T08:27:00Z</dcterms:modified>
</cp:coreProperties>
</file>