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14989" w:rsidRPr="00014989" w:rsidTr="000149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14989" w:rsidRPr="000149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14989" w:rsidRPr="000149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14989" w:rsidRPr="000149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14989" w:rsidRPr="000149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14989" w:rsidRPr="00014989" w:rsidRDefault="00014989" w:rsidP="000149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4989" w:rsidRPr="00014989" w:rsidRDefault="00014989" w:rsidP="000149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14989" w:rsidRPr="00014989" w:rsidRDefault="00014989" w:rsidP="000149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14989" w:rsidRPr="00014989" w:rsidRDefault="00014989" w:rsidP="0001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14989" w:rsidRPr="000149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14989" w:rsidRPr="000149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14989" w:rsidRPr="000149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14989" w:rsidRPr="000149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14989" w:rsidRPr="0001498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4989" w:rsidRPr="00014989" w:rsidRDefault="00014989" w:rsidP="0001498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Predstavništvo Europske komisije u Hrvatskoj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želi pojačati svoje aktivnosti informiranja i uključivanja građana na terenu u vezi s temama koje se odnose na Europsku uniju i njezine politike.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U tu svrhu Predstavništvo uspostavlja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Tim EUROPE DIRECT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mrežu neovisnih, inspirativnih komunikatora koji su dobro upoznati s temama EU-a i mogu ih dobro prenijeti. To uključuje pristupe participativne demokracije, sposobnost da široj publici približe aktivnosti i dodanu vrijednost EU-a, ali i prikupe i procijene povratne informacije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kako bi se potaknula javna rasprava o Europskoj uniji. 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Iako blisko surađuju s Predstavništvom, članovi Tima EUROPE DIRECT ne govore u ime Komisije.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Neovisni su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 žele svojoj publici pružiti potkrijepljene, objektivne i neiskrivljene informacije o Europskoj uniji kako bi pomogli građanima da bolje razumiju politike EU-a i potaknuli ih da budu aktivni u demokratskom životu EU-a.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outlineLvl w:val="0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48"/>
                                              <w:szCs w:val="48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36"/>
                                              <w:sz w:val="48"/>
                                              <w:szCs w:val="48"/>
                                              <w:lang w:eastAsia="hr-HR"/>
                                            </w:rPr>
                                            <w:t>Koga tražimo? 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Mrežu Tima EUROPE DIRECT činit će državljani bilo koje države članice Europske unije koji: 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dobro poznaju EU, njegovo funkcioniranje, najnovija zbivanja i najvažnije inicijative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posjeduju stručno znanje u jednom ili više područja politike EU-a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imaju komunikacijske vještine, kao što su držanje govora, animiranje, vođenje ili moderiranje rasprava ili konferencija, događanja, panela, radionica, osposobljavanja, uključujući pristupe participativne demokracije, te se pojavljuju u medijima (u radijskim/televizijskim emisijama) i objavljuju novinske članke.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Potrebna je jezična razina izvornog govornika hrvatskog jezika, dobro poznavanje engleskog jezika (barem razina C1) i informatičke vještine za pristup informacijama ili osposobljavanjima koje pruža Komisija.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Koja je uloga člana Tima EUROPE DIRECT?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Članovi Tima EUROPE DIRECT u skladu sa svojim stručnim područjima sudjeluju u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raspravama ili konferencijama, događanjima, panelima, radionicama, osposobljavanjima, radijskim/televizijskim emisijama, objavljuju novinske članke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itd.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Njihovo sudjelovanje u događanjima može zatražiti Predstavništvo Europske komisije ili ga mogu predložiti sami. Ako sudjelovanje predlože sami, prije sudjelovanja u događanju u svojstvu člana Tima EUROPE DIRECT moraju dobiti pisano odobrenje Predstavništva.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 xml:space="preserve">Članove Tima EUROPE DIRECT potiče se i da budu aktivni na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društvenim mrežama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kako bi prenosili poruke Europske komisije i potaknuli raspravu o EU-u.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Od njih se očekuje da u svakoj prilici izričito navedu da ne govore u ime Komisije.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Članovi Tima EUROPE DIRECT trebali bi surađivati s lokalnim </w:t>
                                          </w:r>
                                          <w:hyperlink r:id="rId5" w:history="1">
                                            <w:r w:rsidRPr="0001498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centrima EUROPE DIRECT</w:t>
                                            </w:r>
                                          </w:hyperlink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 drugim </w:t>
                                          </w:r>
                                          <w:hyperlink r:id="rId6" w:history="1">
                                            <w:r w:rsidRPr="0001498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informativnim centrima EU-a</w:t>
                                            </w:r>
                                          </w:hyperlink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kako bi se iskoristile sve moguće sinergije, uključujući logističke kapacitete centara za organiziranje događanja i dopiranje do što šire publike.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Članovi Tima EUROPE DIRECT svake će godine ispuniti anketu Europske komisije o svojim aktivnostima.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Kakva se pomoć može očekivati od Predstavništva Europske komisije u Hrvatskoj i sjedišta Komisije u Bruxellesu?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Komisija će članovima Tima EUROPE DIRECT staviti na raspolaganje relevantne izvore informacija, i to u obliku internetskih tečajeva, biltena itd.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Godišnji sastanci i/ili osposobljavanja organiziraju se u Hrvatskoj, a povremeno se mogu organizirati i sastanci u Bruxellesu. Za sastanke u Bruxellesu Komisija snosi troškove putovanja i smještaja.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Predstavništvo Europske komisije promiče aktivnost mreže Tima EUROPE DIRECT na svojim internetskim stranicama i putem drugih odgovarajućih kanala.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Kad Predstavništvo od člana Tima Europe Direct zatraži sudjelovanje u događanju, obično ponudi isplatu paušalnog iznosa, ovisno o raspoloživosti proračunskih sredstava.  Ako je sudjelovanje na inicijativu člana Tima EUROPE DIRECT, Predstavništvo o plaćanju paušalnog iznosa odlučuje za svaki slučaj posebno. U oba se slučaja člana Tima Europe Direct obavješćuje prije sudjelovanja, a paušalni iznos isplaćuje se tek nakon što organizator događanja potvrdi sudjelovanje.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Kako postati član Tima EUROPE DIRECT?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Pojedinci koji žele postati članovi Tima EUROPE DIRECT trebaju se prijaviti  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 putem poveznice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hyperlink r:id="rId7" w:history="1">
                                            <w:r w:rsidRPr="0001498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https://ec.europa.eu/eusurvey/runner/Application-Form-Team-EUROPE-DIRECT-2023</w:t>
                                            </w:r>
                                          </w:hyperlink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Te dostaviti sljedeće dokumente : 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motivacijsko pismo u kojem se navodi zemljopisno područje aktivnosti kandidata, stručna područja kandidata i komunikacijske vještine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životopis (CV).</w:t>
                                          </w:r>
                                        </w:p>
                                        <w:p w:rsidR="00014989" w:rsidRPr="00014989" w:rsidRDefault="00014989" w:rsidP="0001498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prijave je 27.07.2023.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Predstavništvo Europske komisije bira do 15 kandidata na temelju životopisa, motivacijskog pisma i, prema potrebi, intervjua. Pri uspostavi mreže Predstavništvo će nastojati postići uravnoteženu geografsku pokrivenost i rodnu ravnotežu, vodeći računa i o tome da najvažnija stručna područja i teme budu što ravnomjernije zastupljeni. Kandidati će biti osobno obaviješteni o ishodu prijave e-poštom, nakon ljetne stanke, početkom rujna 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2023.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Ako se do 27.07.2023. ne prijavi barem 20 kandidata, rok se može produljiti.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informacija na </w:t>
                                          </w:r>
                                          <w:hyperlink r:id="rId8" w:tgtFrame="_blank" w:history="1">
                                            <w:r w:rsidRPr="0001498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4989" w:rsidRPr="00014989" w:rsidRDefault="00014989" w:rsidP="000149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4989" w:rsidRPr="00014989" w:rsidRDefault="00014989" w:rsidP="000149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14989" w:rsidRPr="00014989" w:rsidRDefault="00014989" w:rsidP="000149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14989" w:rsidRPr="00014989" w:rsidRDefault="00014989" w:rsidP="0001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14989" w:rsidRPr="000149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14989" w:rsidRPr="000149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14989" w:rsidRPr="000149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14989" w:rsidRPr="000149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14989" w:rsidRPr="0001498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4989" w:rsidRPr="00014989" w:rsidRDefault="00014989" w:rsidP="0001498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1498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4989" w:rsidRPr="00014989" w:rsidRDefault="00014989" w:rsidP="000149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4989" w:rsidRPr="00014989" w:rsidRDefault="00014989" w:rsidP="000149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14989" w:rsidRPr="000149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14989" w:rsidRPr="0001498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14989" w:rsidRPr="00014989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14989" w:rsidRPr="00014989" w:rsidRDefault="00014989" w:rsidP="0001498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14989" w:rsidRPr="00014989" w:rsidRDefault="00014989" w:rsidP="0001498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14989" w:rsidRPr="00014989" w:rsidRDefault="00014989" w:rsidP="000149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4989" w:rsidRPr="00014989" w:rsidRDefault="00014989" w:rsidP="000149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14989" w:rsidRPr="00014989" w:rsidRDefault="00014989" w:rsidP="000149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14989" w:rsidRPr="00014989" w:rsidRDefault="00014989" w:rsidP="0001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14989" w:rsidRPr="000149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14989" w:rsidRPr="000149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14989" w:rsidRPr="0001498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14989" w:rsidRPr="0001498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14989" w:rsidRPr="00014989" w:rsidRDefault="00014989" w:rsidP="0001498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4989" w:rsidRPr="00014989" w:rsidRDefault="00014989" w:rsidP="000149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14989" w:rsidRPr="00014989" w:rsidRDefault="00014989" w:rsidP="000149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14989" w:rsidRPr="00014989" w:rsidRDefault="00014989" w:rsidP="00014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14989" w:rsidRPr="00014989" w:rsidRDefault="00014989" w:rsidP="0001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14989" w:rsidRPr="00014989" w:rsidRDefault="00014989" w:rsidP="0001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498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8af5ece179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7327"/>
    <w:multiLevelType w:val="multilevel"/>
    <w:tmpl w:val="DB3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24612"/>
    <w:multiLevelType w:val="multilevel"/>
    <w:tmpl w:val="EDC0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07275"/>
    <w:multiLevelType w:val="multilevel"/>
    <w:tmpl w:val="A59E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5618E"/>
    <w:multiLevelType w:val="multilevel"/>
    <w:tmpl w:val="C000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D0CDF"/>
    <w:multiLevelType w:val="multilevel"/>
    <w:tmpl w:val="D810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830DB"/>
    <w:multiLevelType w:val="multilevel"/>
    <w:tmpl w:val="E60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989"/>
    <w:rsid w:val="00014989"/>
    <w:rsid w:val="001B5EAC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paragraph" w:styleId="Heading1">
    <w:name w:val="heading 1"/>
    <w:basedOn w:val="Normal"/>
    <w:link w:val="Heading1Char"/>
    <w:uiPriority w:val="9"/>
    <w:qFormat/>
    <w:rsid w:val="00014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1498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01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149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498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4989"/>
    <w:rPr>
      <w:i/>
      <w:iCs/>
    </w:rPr>
  </w:style>
  <w:style w:type="character" w:customStyle="1" w:styleId="org">
    <w:name w:val="org"/>
    <w:basedOn w:val="DefaultParagraphFont"/>
    <w:rsid w:val="00014989"/>
  </w:style>
  <w:style w:type="character" w:customStyle="1" w:styleId="locality">
    <w:name w:val="locality"/>
    <w:basedOn w:val="DefaultParagraphFont"/>
    <w:rsid w:val="00014989"/>
  </w:style>
  <w:style w:type="character" w:customStyle="1" w:styleId="postal-code">
    <w:name w:val="postal-code"/>
    <w:basedOn w:val="DefaultParagraphFont"/>
    <w:rsid w:val="0001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496c2adbbd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176bee7973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f1c464aa34&amp;e=adb01ff26c" TargetMode="External"/><Relationship Id="rId5" Type="http://schemas.openxmlformats.org/officeDocument/2006/relationships/hyperlink" Target="https://lag5.us3.list-manage.com/track/click?u=c2ea6255e95561e2901ff0074&amp;id=f6d523ebde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4822</Characters>
  <Application>Microsoft Office Word</Application>
  <DocSecurity>0</DocSecurity>
  <Lines>40</Lines>
  <Paragraphs>11</Paragraphs>
  <ScaleCrop>false</ScaleCrop>
  <Company>Grizli777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2023-06-29T07:46:00Z</dcterms:created>
  <dcterms:modified xsi:type="dcterms:W3CDTF">2023-06-29T07:49:00Z</dcterms:modified>
</cp:coreProperties>
</file>