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3C7" w:rsidRDefault="003043C7" w:rsidP="003043C7">
      <w:pPr>
        <w:keepNext/>
        <w:keepLines/>
        <w:spacing w:before="200" w:after="0" w:line="240" w:lineRule="auto"/>
        <w:ind w:left="1440"/>
        <w:jc w:val="both"/>
        <w:rPr>
          <w:rFonts w:ascii="Cambria" w:eastAsia="Cambria" w:hAnsi="Cambria" w:cs="Cambria"/>
          <w:sz w:val="26"/>
        </w:rPr>
      </w:pPr>
      <w:r>
        <w:object w:dxaOrig="829" w:dyaOrig="1052">
          <v:rect id="rectole0000000000" o:spid="_x0000_i1025" style="width:41.35pt;height:52.65pt" o:ole="" o:preferrelative="t" stroked="f">
            <v:imagedata r:id="rId5" o:title=""/>
          </v:rect>
          <o:OLEObject Type="Embed" ProgID="StaticMetafile" ShapeID="rectole0000000000" DrawAspect="Content" ObjectID="_1651044265" r:id="rId6"/>
        </w:object>
      </w:r>
    </w:p>
    <w:p w:rsidR="003043C7" w:rsidRDefault="003043C7" w:rsidP="003043C7">
      <w:pPr>
        <w:keepNext/>
        <w:keepLines/>
        <w:spacing w:before="200" w:after="0" w:line="240" w:lineRule="auto"/>
        <w:jc w:val="both"/>
        <w:rPr>
          <w:rFonts w:ascii="Cambria" w:eastAsia="Cambria" w:hAnsi="Cambria" w:cs="Cambria"/>
          <w:sz w:val="26"/>
        </w:rPr>
      </w:pPr>
      <w:r>
        <w:rPr>
          <w:rFonts w:ascii="Cambria" w:eastAsia="Cambria" w:hAnsi="Cambria" w:cs="Cambria"/>
          <w:sz w:val="26"/>
        </w:rPr>
        <w:t>REPUBLIKA HRVATSKA</w:t>
      </w:r>
      <w:r>
        <w:rPr>
          <w:rFonts w:ascii="Cambria" w:eastAsia="Cambria" w:hAnsi="Cambria" w:cs="Cambria"/>
          <w:sz w:val="26"/>
        </w:rPr>
        <w:tab/>
      </w:r>
      <w:r>
        <w:rPr>
          <w:rFonts w:ascii="Cambria" w:eastAsia="Cambria" w:hAnsi="Cambria" w:cs="Cambria"/>
          <w:sz w:val="26"/>
        </w:rPr>
        <w:tab/>
      </w:r>
      <w:r>
        <w:rPr>
          <w:rFonts w:ascii="Cambria" w:eastAsia="Cambria" w:hAnsi="Cambria" w:cs="Cambria"/>
          <w:sz w:val="26"/>
        </w:rPr>
        <w:tab/>
      </w:r>
      <w:r>
        <w:rPr>
          <w:rFonts w:ascii="Cambria" w:eastAsia="Cambria" w:hAnsi="Cambria" w:cs="Cambria"/>
          <w:sz w:val="26"/>
        </w:rPr>
        <w:tab/>
      </w:r>
      <w:r>
        <w:rPr>
          <w:rFonts w:ascii="Cambria" w:eastAsia="Cambria" w:hAnsi="Cambria" w:cs="Cambria"/>
          <w:sz w:val="26"/>
        </w:rPr>
        <w:tab/>
      </w:r>
      <w:r>
        <w:rPr>
          <w:rFonts w:ascii="Cambria" w:eastAsia="Cambria" w:hAnsi="Cambria" w:cs="Cambria"/>
          <w:sz w:val="26"/>
        </w:rPr>
        <w:tab/>
      </w:r>
    </w:p>
    <w:p w:rsidR="003043C7" w:rsidRDefault="003043C7" w:rsidP="003043C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DUBROVAČKO-NERETVANSKA ŽUPANIJA      </w:t>
      </w:r>
    </w:p>
    <w:p w:rsidR="003043C7" w:rsidRDefault="003043C7" w:rsidP="003043C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OPĆINA TRPANJ</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p>
    <w:p w:rsidR="003043C7" w:rsidRDefault="003043C7" w:rsidP="003043C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OPĆINSKO VIJEĆE</w:t>
      </w:r>
    </w:p>
    <w:p w:rsidR="003043C7" w:rsidRDefault="003043C7" w:rsidP="003043C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p>
    <w:p w:rsidR="003043C7" w:rsidRDefault="003043C7" w:rsidP="003043C7">
      <w:pPr>
        <w:spacing w:after="0" w:line="240" w:lineRule="auto"/>
        <w:jc w:val="both"/>
        <w:rPr>
          <w:rFonts w:ascii="Times New Roman" w:eastAsia="Times New Roman" w:hAnsi="Times New Roman" w:cs="Times New Roman"/>
          <w:sz w:val="24"/>
        </w:rPr>
      </w:pPr>
    </w:p>
    <w:p w:rsidR="003043C7" w:rsidRDefault="003043C7" w:rsidP="003043C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Na temelju članka 100. stavka</w:t>
      </w:r>
      <w:r w:rsidR="007472AA">
        <w:rPr>
          <w:rFonts w:ascii="Times New Roman" w:eastAsia="Times New Roman" w:hAnsi="Times New Roman" w:cs="Times New Roman"/>
          <w:sz w:val="24"/>
        </w:rPr>
        <w:t xml:space="preserve"> 3. Zakona o socijalnoj skrbi (Narodne novine</w:t>
      </w:r>
      <w:r w:rsidR="007472AA">
        <w:t xml:space="preserve">, </w:t>
      </w:r>
      <w:r>
        <w:rPr>
          <w:rFonts w:ascii="Times New Roman" w:eastAsia="Times New Roman" w:hAnsi="Times New Roman" w:cs="Times New Roman"/>
          <w:sz w:val="24"/>
        </w:rPr>
        <w:t>157/13, 152/14, 99/15, 52/16, 16/17</w:t>
      </w:r>
      <w:r w:rsidR="007472AA">
        <w:rPr>
          <w:rFonts w:ascii="Times New Roman" w:eastAsia="Times New Roman" w:hAnsi="Times New Roman" w:cs="Times New Roman"/>
          <w:sz w:val="24"/>
        </w:rPr>
        <w:t xml:space="preserve">, </w:t>
      </w:r>
      <w:hyperlink r:id="rId7" w:tgtFrame="_blank" w:history="1">
        <w:r w:rsidR="007472AA" w:rsidRPr="007472AA">
          <w:rPr>
            <w:rStyle w:val="Hyperlink"/>
            <w:color w:val="auto"/>
            <w:sz w:val="24"/>
            <w:szCs w:val="24"/>
            <w:u w:val="none"/>
          </w:rPr>
          <w:t>130/17</w:t>
        </w:r>
      </w:hyperlink>
      <w:r w:rsidR="007472AA" w:rsidRPr="007472AA">
        <w:rPr>
          <w:sz w:val="24"/>
          <w:szCs w:val="24"/>
        </w:rPr>
        <w:t xml:space="preserve"> i </w:t>
      </w:r>
      <w:hyperlink r:id="rId8" w:tgtFrame="_blank" w:history="1">
        <w:r w:rsidR="007472AA" w:rsidRPr="007472AA">
          <w:rPr>
            <w:rStyle w:val="Hyperlink"/>
            <w:color w:val="auto"/>
            <w:sz w:val="24"/>
            <w:szCs w:val="24"/>
            <w:u w:val="none"/>
          </w:rPr>
          <w:t>98/19</w:t>
        </w:r>
      </w:hyperlink>
      <w:r>
        <w:rPr>
          <w:rFonts w:ascii="Times New Roman" w:eastAsia="Times New Roman" w:hAnsi="Times New Roman" w:cs="Times New Roman"/>
          <w:sz w:val="24"/>
        </w:rPr>
        <w:t>) i članka 30. Statuta Općine Trpanj (Službeni glasnik Dubrovačko-neretvanske županije broj 6/13</w:t>
      </w:r>
      <w:r w:rsidR="007472AA">
        <w:rPr>
          <w:rFonts w:ascii="Times New Roman" w:eastAsia="Times New Roman" w:hAnsi="Times New Roman" w:cs="Times New Roman"/>
          <w:sz w:val="24"/>
        </w:rPr>
        <w:t>, 14/13 i 7/18</w:t>
      </w:r>
      <w:r>
        <w:rPr>
          <w:rFonts w:ascii="Times New Roman" w:eastAsia="Times New Roman" w:hAnsi="Times New Roman" w:cs="Times New Roman"/>
          <w:sz w:val="24"/>
        </w:rPr>
        <w:t xml:space="preserve">), Općinsko vijeće Općine Trpanj, na svojoj </w:t>
      </w:r>
      <w:r w:rsidR="007472AA">
        <w:rPr>
          <w:rFonts w:ascii="Times New Roman" w:eastAsia="Times New Roman" w:hAnsi="Times New Roman" w:cs="Times New Roman"/>
          <w:sz w:val="24"/>
        </w:rPr>
        <w:t>23</w:t>
      </w:r>
      <w:r>
        <w:rPr>
          <w:rFonts w:ascii="Times New Roman" w:eastAsia="Times New Roman" w:hAnsi="Times New Roman" w:cs="Times New Roman"/>
          <w:sz w:val="24"/>
        </w:rPr>
        <w:t>. sjednici, održanoj dana . ......... 2020.godine, donijelo je</w:t>
      </w:r>
    </w:p>
    <w:p w:rsidR="003043C7" w:rsidRDefault="003043C7" w:rsidP="003043C7">
      <w:pPr>
        <w:spacing w:after="0" w:line="240" w:lineRule="auto"/>
        <w:jc w:val="both"/>
        <w:rPr>
          <w:rFonts w:ascii="Times New Roman" w:eastAsia="Times New Roman" w:hAnsi="Times New Roman" w:cs="Times New Roman"/>
          <w:sz w:val="24"/>
        </w:rPr>
      </w:pPr>
    </w:p>
    <w:p w:rsidR="003043C7" w:rsidRDefault="003043C7" w:rsidP="003043C7">
      <w:pPr>
        <w:spacing w:after="0" w:line="240" w:lineRule="auto"/>
        <w:ind w:left="1416" w:firstLine="708"/>
        <w:jc w:val="both"/>
        <w:rPr>
          <w:rFonts w:ascii="Times New Roman" w:eastAsia="Times New Roman" w:hAnsi="Times New Roman" w:cs="Times New Roman"/>
          <w:b/>
          <w:sz w:val="24"/>
        </w:rPr>
      </w:pPr>
      <w:r>
        <w:rPr>
          <w:rFonts w:ascii="Times New Roman" w:eastAsia="Times New Roman" w:hAnsi="Times New Roman" w:cs="Times New Roman"/>
          <w:b/>
          <w:sz w:val="30"/>
        </w:rPr>
        <w:t xml:space="preserve">     </w:t>
      </w:r>
      <w:r>
        <w:rPr>
          <w:rFonts w:ascii="Times New Roman" w:eastAsia="Times New Roman" w:hAnsi="Times New Roman" w:cs="Times New Roman"/>
          <w:b/>
          <w:sz w:val="30"/>
        </w:rPr>
        <w:tab/>
        <w:t xml:space="preserve">    </w:t>
      </w:r>
    </w:p>
    <w:p w:rsidR="003043C7" w:rsidRDefault="003043C7" w:rsidP="003043C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SOCIJALNI PROGRAM OPĆINE TRPANJ </w:t>
      </w:r>
    </w:p>
    <w:p w:rsidR="003043C7" w:rsidRDefault="003043C7" w:rsidP="003043C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ZA 2020.GODINU</w:t>
      </w:r>
    </w:p>
    <w:p w:rsidR="003043C7" w:rsidRDefault="003043C7" w:rsidP="003043C7">
      <w:pPr>
        <w:spacing w:after="0" w:line="240" w:lineRule="auto"/>
        <w:jc w:val="both"/>
        <w:rPr>
          <w:rFonts w:ascii="Times New Roman" w:eastAsia="Times New Roman" w:hAnsi="Times New Roman" w:cs="Times New Roman"/>
          <w:sz w:val="24"/>
        </w:rPr>
      </w:pPr>
    </w:p>
    <w:p w:rsidR="003043C7" w:rsidRDefault="003043C7" w:rsidP="003043C7">
      <w:pPr>
        <w:spacing w:after="0" w:line="240" w:lineRule="auto"/>
        <w:jc w:val="both"/>
        <w:rPr>
          <w:rFonts w:ascii="Times New Roman" w:eastAsia="Times New Roman" w:hAnsi="Times New Roman" w:cs="Times New Roman"/>
          <w:sz w:val="24"/>
        </w:rPr>
      </w:pPr>
    </w:p>
    <w:p w:rsidR="003043C7" w:rsidRDefault="003043C7" w:rsidP="003043C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I OPĆE ODREDBE</w:t>
      </w:r>
    </w:p>
    <w:p w:rsidR="003043C7" w:rsidRDefault="003043C7" w:rsidP="003043C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Članak 1.</w:t>
      </w:r>
    </w:p>
    <w:p w:rsidR="003043C7" w:rsidRDefault="003043C7" w:rsidP="003043C7">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Ovim Programom socijalne skrbi za 2020.godinu (u daljem tekstu:Program) utvrđuju se oblici socijalne skrbi, financiranje i postupak za ostvarenje prava na pojedine oblike skrbi koje se dodjeljuju za podmirenje troškova stanovanja i drugih osnovnih životnih potreba osoba koje one same ili uz pomoć članova obitelji ne mogu zadovoljiti radi određenih teških životnih okolnosti u kojima su se zatekli, sukladno Zakonu o socijalnoj skrbi.</w:t>
      </w:r>
    </w:p>
    <w:p w:rsidR="003043C7" w:rsidRDefault="003043C7" w:rsidP="003043C7">
      <w:pPr>
        <w:spacing w:after="0" w:line="240" w:lineRule="auto"/>
        <w:jc w:val="both"/>
        <w:rPr>
          <w:rFonts w:ascii="Times New Roman" w:eastAsia="Times New Roman" w:hAnsi="Times New Roman" w:cs="Times New Roman"/>
          <w:sz w:val="24"/>
        </w:rPr>
      </w:pPr>
    </w:p>
    <w:p w:rsidR="003043C7" w:rsidRDefault="003043C7" w:rsidP="003043C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II OBLICI SKRBI </w:t>
      </w:r>
    </w:p>
    <w:p w:rsidR="003043C7" w:rsidRDefault="003043C7" w:rsidP="003043C7">
      <w:pPr>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p>
    <w:p w:rsidR="003043C7" w:rsidRDefault="003043C7" w:rsidP="003043C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Članak 2.</w:t>
      </w:r>
    </w:p>
    <w:p w:rsidR="003043C7" w:rsidRDefault="003043C7" w:rsidP="003043C7">
      <w:pPr>
        <w:spacing w:after="0" w:line="240" w:lineRule="auto"/>
        <w:ind w:firstLine="568"/>
        <w:jc w:val="both"/>
        <w:rPr>
          <w:rFonts w:ascii="Times New Roman" w:eastAsia="Times New Roman" w:hAnsi="Times New Roman" w:cs="Times New Roman"/>
          <w:sz w:val="24"/>
        </w:rPr>
      </w:pPr>
      <w:r>
        <w:rPr>
          <w:rFonts w:ascii="Times New Roman" w:eastAsia="Times New Roman" w:hAnsi="Times New Roman" w:cs="Times New Roman"/>
          <w:sz w:val="24"/>
        </w:rPr>
        <w:t xml:space="preserve">Financijska sredstva za Socijalni program osigurana su u Proračunu Općine Trpanj za 2020.godinu u ukupnom iznosu od </w:t>
      </w:r>
      <w:r>
        <w:rPr>
          <w:rFonts w:ascii="Times New Roman" w:eastAsia="Times New Roman" w:hAnsi="Times New Roman" w:cs="Times New Roman"/>
          <w:b/>
          <w:sz w:val="24"/>
        </w:rPr>
        <w:t>32.000,00</w:t>
      </w:r>
      <w:r>
        <w:rPr>
          <w:rFonts w:ascii="Times New Roman" w:eastAsia="Times New Roman" w:hAnsi="Times New Roman" w:cs="Times New Roman"/>
          <w:sz w:val="24"/>
        </w:rPr>
        <w:t xml:space="preserve"> kuna a za financiranje slijedećih oblika pomoći:</w:t>
      </w:r>
    </w:p>
    <w:p w:rsidR="003043C7" w:rsidRDefault="003043C7" w:rsidP="003043C7">
      <w:pPr>
        <w:spacing w:after="0" w:line="240" w:lineRule="auto"/>
        <w:jc w:val="both"/>
        <w:rPr>
          <w:rFonts w:ascii="Times New Roman" w:eastAsia="Times New Roman" w:hAnsi="Times New Roman" w:cs="Times New Roman"/>
          <w:sz w:val="24"/>
        </w:rPr>
      </w:pPr>
    </w:p>
    <w:p w:rsidR="003043C7" w:rsidRDefault="003043C7" w:rsidP="003043C7">
      <w:pPr>
        <w:numPr>
          <w:ilvl w:val="0"/>
          <w:numId w:val="1"/>
        </w:numPr>
        <w:tabs>
          <w:tab w:val="left" w:pos="928"/>
        </w:tabs>
        <w:spacing w:after="0" w:line="240" w:lineRule="auto"/>
        <w:ind w:left="928" w:hanging="360"/>
        <w:jc w:val="both"/>
        <w:rPr>
          <w:rFonts w:ascii="Times New Roman" w:eastAsia="Times New Roman" w:hAnsi="Times New Roman" w:cs="Times New Roman"/>
          <w:sz w:val="24"/>
        </w:rPr>
      </w:pPr>
      <w:r>
        <w:rPr>
          <w:rFonts w:ascii="Times New Roman" w:eastAsia="Times New Roman" w:hAnsi="Times New Roman" w:cs="Times New Roman"/>
          <w:sz w:val="24"/>
        </w:rPr>
        <w:t>Pomoć za troškove stanovanja (najmanina, komunalna naknada, električna energija,  voda i odvoz smeća).....................................................................    2.000,00 kn</w:t>
      </w:r>
    </w:p>
    <w:p w:rsidR="003043C7" w:rsidRDefault="003043C7" w:rsidP="003043C7">
      <w:pPr>
        <w:numPr>
          <w:ilvl w:val="0"/>
          <w:numId w:val="1"/>
        </w:numPr>
        <w:tabs>
          <w:tab w:val="left" w:pos="928"/>
        </w:tabs>
        <w:spacing w:after="0" w:line="240" w:lineRule="auto"/>
        <w:ind w:left="928" w:hanging="360"/>
        <w:jc w:val="both"/>
        <w:rPr>
          <w:rFonts w:ascii="Times New Roman" w:eastAsia="Times New Roman" w:hAnsi="Times New Roman" w:cs="Times New Roman"/>
          <w:sz w:val="24"/>
        </w:rPr>
      </w:pPr>
      <w:r>
        <w:rPr>
          <w:rFonts w:ascii="Times New Roman" w:eastAsia="Times New Roman" w:hAnsi="Times New Roman" w:cs="Times New Roman"/>
          <w:sz w:val="24"/>
        </w:rPr>
        <w:t>Pomoć za ogrijev............................................................................. 2.000,00 kn</w:t>
      </w:r>
    </w:p>
    <w:p w:rsidR="003043C7" w:rsidRDefault="003043C7" w:rsidP="003043C7">
      <w:pPr>
        <w:numPr>
          <w:ilvl w:val="0"/>
          <w:numId w:val="1"/>
        </w:numPr>
        <w:tabs>
          <w:tab w:val="left" w:pos="928"/>
        </w:tabs>
        <w:spacing w:after="0" w:line="240" w:lineRule="auto"/>
        <w:ind w:left="928"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Pomoć za subvencioniranje troškova smještaja djece u </w:t>
      </w:r>
    </w:p>
    <w:p w:rsidR="003043C7" w:rsidRDefault="003043C7" w:rsidP="003043C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dječijem vrtiću u Trpnju ..............................................................     4.000,00 kn</w:t>
      </w:r>
    </w:p>
    <w:p w:rsidR="003043C7" w:rsidRDefault="003043C7" w:rsidP="003043C7">
      <w:pPr>
        <w:numPr>
          <w:ilvl w:val="0"/>
          <w:numId w:val="2"/>
        </w:numPr>
        <w:tabs>
          <w:tab w:val="left" w:pos="928"/>
        </w:tabs>
        <w:spacing w:after="0" w:line="240" w:lineRule="auto"/>
        <w:ind w:left="928" w:hanging="360"/>
        <w:jc w:val="both"/>
        <w:rPr>
          <w:rFonts w:ascii="Times New Roman" w:eastAsia="Times New Roman" w:hAnsi="Times New Roman" w:cs="Times New Roman"/>
          <w:sz w:val="24"/>
        </w:rPr>
      </w:pPr>
      <w:r>
        <w:rPr>
          <w:rFonts w:ascii="Times New Roman" w:eastAsia="Times New Roman" w:hAnsi="Times New Roman" w:cs="Times New Roman"/>
          <w:sz w:val="24"/>
        </w:rPr>
        <w:t>Novčane naknade za novorođeno dijete........................................     8.000,00 kn</w:t>
      </w:r>
    </w:p>
    <w:p w:rsidR="003043C7" w:rsidRDefault="003043C7" w:rsidP="003043C7">
      <w:pPr>
        <w:numPr>
          <w:ilvl w:val="0"/>
          <w:numId w:val="2"/>
        </w:numPr>
        <w:tabs>
          <w:tab w:val="left" w:pos="928"/>
        </w:tabs>
        <w:spacing w:after="0" w:line="240" w:lineRule="auto"/>
        <w:ind w:left="928" w:hanging="360"/>
        <w:jc w:val="both"/>
        <w:rPr>
          <w:rFonts w:ascii="Times New Roman" w:eastAsia="Times New Roman" w:hAnsi="Times New Roman" w:cs="Times New Roman"/>
          <w:sz w:val="24"/>
        </w:rPr>
      </w:pPr>
      <w:r>
        <w:rPr>
          <w:rFonts w:ascii="Times New Roman" w:eastAsia="Times New Roman" w:hAnsi="Times New Roman" w:cs="Times New Roman"/>
          <w:sz w:val="24"/>
        </w:rPr>
        <w:t>Sufinanciranje troškova prijevoza učenika i studenata.................      13.000,00 kn</w:t>
      </w:r>
    </w:p>
    <w:p w:rsidR="003043C7" w:rsidRDefault="003043C7" w:rsidP="003043C7">
      <w:pPr>
        <w:numPr>
          <w:ilvl w:val="0"/>
          <w:numId w:val="2"/>
        </w:numPr>
        <w:tabs>
          <w:tab w:val="left" w:pos="928"/>
        </w:tabs>
        <w:spacing w:after="0" w:line="240" w:lineRule="auto"/>
        <w:ind w:left="928" w:hanging="360"/>
        <w:jc w:val="both"/>
        <w:rPr>
          <w:rFonts w:ascii="Times New Roman" w:eastAsia="Times New Roman" w:hAnsi="Times New Roman" w:cs="Times New Roman"/>
          <w:sz w:val="24"/>
        </w:rPr>
      </w:pPr>
      <w:r>
        <w:rPr>
          <w:rFonts w:ascii="Times New Roman" w:eastAsia="Times New Roman" w:hAnsi="Times New Roman" w:cs="Times New Roman"/>
          <w:sz w:val="24"/>
        </w:rPr>
        <w:t>Jednokratne pomoći.....................................................................     3.000,00 kn</w:t>
      </w:r>
    </w:p>
    <w:p w:rsidR="003043C7" w:rsidRDefault="003043C7" w:rsidP="003043C7">
      <w:pPr>
        <w:spacing w:after="0" w:line="240" w:lineRule="auto"/>
        <w:jc w:val="both"/>
        <w:rPr>
          <w:rFonts w:ascii="Times New Roman" w:eastAsia="Times New Roman" w:hAnsi="Times New Roman" w:cs="Times New Roman"/>
          <w:sz w:val="24"/>
        </w:rPr>
      </w:pPr>
    </w:p>
    <w:p w:rsidR="003043C7" w:rsidRDefault="003043C7" w:rsidP="003043C7">
      <w:pPr>
        <w:spacing w:after="0" w:line="240" w:lineRule="auto"/>
        <w:ind w:left="3540" w:firstLine="708"/>
        <w:jc w:val="both"/>
        <w:rPr>
          <w:rFonts w:ascii="Times New Roman" w:eastAsia="Times New Roman" w:hAnsi="Times New Roman" w:cs="Times New Roman"/>
          <w:sz w:val="24"/>
        </w:rPr>
      </w:pPr>
      <w:r>
        <w:rPr>
          <w:rFonts w:ascii="Times New Roman" w:eastAsia="Times New Roman" w:hAnsi="Times New Roman" w:cs="Times New Roman"/>
          <w:sz w:val="24"/>
        </w:rPr>
        <w:t>Članak 3.</w:t>
      </w:r>
    </w:p>
    <w:p w:rsidR="003043C7" w:rsidRDefault="003043C7" w:rsidP="003043C7">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Pravo na oblike pomoći iz članka 2.ovog Plana ostvaruju se pod uvjetima, postupku i u iznosima utvrđenim ovim Programom.</w:t>
      </w:r>
    </w:p>
    <w:p w:rsidR="003043C7" w:rsidRDefault="003043C7" w:rsidP="003043C7">
      <w:pPr>
        <w:spacing w:after="0" w:line="240" w:lineRule="auto"/>
        <w:jc w:val="both"/>
        <w:rPr>
          <w:rFonts w:ascii="Times New Roman" w:eastAsia="Times New Roman" w:hAnsi="Times New Roman" w:cs="Times New Roman"/>
          <w:sz w:val="24"/>
        </w:rPr>
      </w:pPr>
    </w:p>
    <w:p w:rsidR="003043C7" w:rsidRDefault="003043C7" w:rsidP="003043C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Članak 4.</w:t>
      </w:r>
    </w:p>
    <w:p w:rsidR="003043C7" w:rsidRDefault="003043C7" w:rsidP="003043C7">
      <w:pPr>
        <w:spacing w:after="0" w:line="240" w:lineRule="auto"/>
        <w:jc w:val="both"/>
        <w:rPr>
          <w:rFonts w:ascii="Times New Roman" w:eastAsia="Times New Roman" w:hAnsi="Times New Roman" w:cs="Times New Roman"/>
          <w:b/>
          <w:sz w:val="24"/>
        </w:rPr>
      </w:pPr>
    </w:p>
    <w:p w:rsidR="003043C7" w:rsidRDefault="003043C7" w:rsidP="003043C7">
      <w:pPr>
        <w:numPr>
          <w:ilvl w:val="0"/>
          <w:numId w:val="3"/>
        </w:numPr>
        <w:tabs>
          <w:tab w:val="left" w:pos="360"/>
        </w:tabs>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b/>
        </w:rPr>
        <w:lastRenderedPageBreak/>
        <w:t>Pomoć za troškove stanovanja</w:t>
      </w:r>
    </w:p>
    <w:p w:rsidR="003043C7" w:rsidRDefault="003043C7" w:rsidP="003043C7">
      <w:pPr>
        <w:spacing w:after="0" w:line="240" w:lineRule="auto"/>
        <w:ind w:left="360"/>
        <w:jc w:val="both"/>
        <w:rPr>
          <w:rFonts w:ascii="Times New Roman" w:eastAsia="Times New Roman" w:hAnsi="Times New Roman" w:cs="Times New Roman"/>
        </w:rPr>
      </w:pPr>
    </w:p>
    <w:p w:rsidR="003043C7" w:rsidRDefault="003043C7" w:rsidP="003043C7">
      <w:pPr>
        <w:spacing w:after="0" w:line="240" w:lineRule="auto"/>
        <w:ind w:firstLine="360"/>
        <w:jc w:val="both"/>
        <w:rPr>
          <w:rFonts w:ascii="Times New Roman" w:eastAsia="Times New Roman" w:hAnsi="Times New Roman" w:cs="Times New Roman"/>
          <w:sz w:val="24"/>
        </w:rPr>
      </w:pPr>
      <w:r>
        <w:rPr>
          <w:rFonts w:ascii="Times New Roman" w:eastAsia="Times New Roman" w:hAnsi="Times New Roman" w:cs="Times New Roman"/>
          <w:sz w:val="24"/>
        </w:rPr>
        <w:t>Pravo na pomoć za troškove stanovanja mogu ostvariti  korisnici pomoći za uzdržavanje od strane Centra za socijalnu skrb.</w:t>
      </w:r>
    </w:p>
    <w:p w:rsidR="003043C7" w:rsidRDefault="003043C7" w:rsidP="003043C7">
      <w:pPr>
        <w:spacing w:after="0" w:line="240" w:lineRule="auto"/>
        <w:ind w:firstLine="360"/>
        <w:jc w:val="both"/>
        <w:rPr>
          <w:rFonts w:ascii="Times New Roman" w:eastAsia="Times New Roman" w:hAnsi="Times New Roman" w:cs="Times New Roman"/>
          <w:sz w:val="24"/>
        </w:rPr>
      </w:pPr>
      <w:r>
        <w:rPr>
          <w:rFonts w:ascii="Times New Roman" w:eastAsia="Times New Roman" w:hAnsi="Times New Roman" w:cs="Times New Roman"/>
          <w:sz w:val="24"/>
        </w:rPr>
        <w:t xml:space="preserve">Novčana pomoć za podmirenje  troškova stanovanja može se odobriti korisniku  osobno ili na način da se djelomično ili u cijelosti uplati izravno na  račun ovlaštenoj pravnoj ili fizičkoj osobi koja je izvršila uslugu. </w:t>
      </w:r>
    </w:p>
    <w:p w:rsidR="003043C7" w:rsidRDefault="003043C7" w:rsidP="003043C7">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Pomoć za podmirivanje troškova stanovanja može se odobriti  jednokratno  ili u više navrata tijekom godine,  ali ukupan iznos pomoći može iznositi najviše do 1.000,00 kn za samca  i do 2.000,00 kn za višečlanu obitelj u jednoj proračunskoj godini. </w:t>
      </w:r>
    </w:p>
    <w:p w:rsidR="003043C7" w:rsidRDefault="003043C7" w:rsidP="003043C7">
      <w:pPr>
        <w:spacing w:after="0" w:line="240" w:lineRule="auto"/>
        <w:ind w:firstLine="360"/>
        <w:jc w:val="both"/>
        <w:rPr>
          <w:rFonts w:ascii="Times New Roman" w:eastAsia="Times New Roman" w:hAnsi="Times New Roman" w:cs="Times New Roman"/>
          <w:sz w:val="24"/>
        </w:rPr>
      </w:pPr>
    </w:p>
    <w:p w:rsidR="003043C7" w:rsidRDefault="003043C7" w:rsidP="003043C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Članak 5.</w:t>
      </w:r>
    </w:p>
    <w:p w:rsidR="003043C7" w:rsidRDefault="003043C7" w:rsidP="003043C7">
      <w:pPr>
        <w:numPr>
          <w:ilvl w:val="0"/>
          <w:numId w:val="4"/>
        </w:numPr>
        <w:tabs>
          <w:tab w:val="left" w:pos="360"/>
        </w:tabs>
        <w:spacing w:after="0" w:line="240" w:lineRule="auto"/>
        <w:ind w:left="360" w:hanging="360"/>
        <w:jc w:val="both"/>
        <w:rPr>
          <w:rFonts w:ascii="Times New Roman" w:eastAsia="Times New Roman" w:hAnsi="Times New Roman" w:cs="Times New Roman"/>
          <w:b/>
          <w:sz w:val="24"/>
        </w:rPr>
      </w:pPr>
      <w:r>
        <w:rPr>
          <w:rFonts w:ascii="Times New Roman" w:eastAsia="Times New Roman" w:hAnsi="Times New Roman" w:cs="Times New Roman"/>
          <w:b/>
          <w:sz w:val="24"/>
        </w:rPr>
        <w:t>Pomoć za ogrjev</w:t>
      </w:r>
    </w:p>
    <w:p w:rsidR="003043C7" w:rsidRDefault="003043C7" w:rsidP="003043C7">
      <w:pPr>
        <w:spacing w:after="0" w:line="240" w:lineRule="auto"/>
        <w:jc w:val="both"/>
        <w:rPr>
          <w:rFonts w:ascii="Times New Roman" w:eastAsia="Times New Roman" w:hAnsi="Times New Roman" w:cs="Times New Roman"/>
          <w:b/>
          <w:sz w:val="24"/>
        </w:rPr>
      </w:pPr>
    </w:p>
    <w:p w:rsidR="003043C7" w:rsidRDefault="003043C7" w:rsidP="003043C7">
      <w:pPr>
        <w:spacing w:after="0" w:line="240" w:lineRule="auto"/>
        <w:ind w:firstLine="360"/>
        <w:jc w:val="both"/>
        <w:rPr>
          <w:rFonts w:ascii="Times New Roman" w:eastAsia="Times New Roman" w:hAnsi="Times New Roman" w:cs="Times New Roman"/>
          <w:sz w:val="24"/>
        </w:rPr>
      </w:pPr>
      <w:r>
        <w:rPr>
          <w:rFonts w:ascii="Times New Roman" w:eastAsia="Times New Roman" w:hAnsi="Times New Roman" w:cs="Times New Roman"/>
          <w:sz w:val="24"/>
        </w:rPr>
        <w:t xml:space="preserve">Pravo na pomoć za ogrijev jednom godišnje mogu ostavariti korisnici pomoći za uzdržavanje od strane Centra za socijanu skrb u iznosu koji odredi Dubrovačko-neretvanska županija. </w:t>
      </w:r>
    </w:p>
    <w:p w:rsidR="003043C7" w:rsidRDefault="003043C7" w:rsidP="003043C7">
      <w:pPr>
        <w:spacing w:after="0" w:line="240" w:lineRule="auto"/>
        <w:ind w:firstLine="360"/>
        <w:jc w:val="both"/>
        <w:rPr>
          <w:rFonts w:ascii="Times New Roman" w:eastAsia="Times New Roman" w:hAnsi="Times New Roman" w:cs="Times New Roman"/>
          <w:sz w:val="24"/>
        </w:rPr>
      </w:pPr>
      <w:r>
        <w:rPr>
          <w:rFonts w:ascii="Times New Roman" w:eastAsia="Times New Roman" w:hAnsi="Times New Roman" w:cs="Times New Roman"/>
          <w:sz w:val="24"/>
        </w:rPr>
        <w:t>Radi osiguranja sredstava za odobrenje pomoći za ogrijev Jedinstveni upravni odjel podnosi zahtjev Dubrovčko-neretvanskoj županiji, a na temelju podataka o korisnicima pomoći za uzdržavanje Centra za socijalnu skrb.</w:t>
      </w:r>
    </w:p>
    <w:p w:rsidR="003043C7" w:rsidRDefault="003043C7" w:rsidP="003043C7">
      <w:pPr>
        <w:spacing w:after="0" w:line="240" w:lineRule="auto"/>
        <w:ind w:left="1416"/>
        <w:jc w:val="both"/>
        <w:rPr>
          <w:rFonts w:ascii="Times New Roman" w:eastAsia="Times New Roman" w:hAnsi="Times New Roman" w:cs="Times New Roman"/>
          <w:sz w:val="24"/>
        </w:rPr>
      </w:pPr>
    </w:p>
    <w:p w:rsidR="003043C7" w:rsidRDefault="003043C7" w:rsidP="003043C7">
      <w:pPr>
        <w:spacing w:after="0" w:line="240" w:lineRule="auto"/>
        <w:ind w:left="4248"/>
        <w:jc w:val="both"/>
        <w:rPr>
          <w:rFonts w:ascii="Times New Roman" w:eastAsia="Times New Roman" w:hAnsi="Times New Roman" w:cs="Times New Roman"/>
          <w:sz w:val="24"/>
        </w:rPr>
      </w:pPr>
      <w:r>
        <w:rPr>
          <w:rFonts w:ascii="Times New Roman" w:eastAsia="Times New Roman" w:hAnsi="Times New Roman" w:cs="Times New Roman"/>
          <w:sz w:val="24"/>
        </w:rPr>
        <w:t>Članak 6.</w:t>
      </w:r>
    </w:p>
    <w:p w:rsidR="003043C7" w:rsidRDefault="003043C7" w:rsidP="003043C7">
      <w:pPr>
        <w:spacing w:after="0" w:line="240" w:lineRule="auto"/>
        <w:ind w:left="4248"/>
        <w:jc w:val="both"/>
        <w:rPr>
          <w:rFonts w:ascii="Times New Roman" w:eastAsia="Times New Roman" w:hAnsi="Times New Roman" w:cs="Times New Roman"/>
          <w:b/>
          <w:sz w:val="24"/>
        </w:rPr>
      </w:pPr>
    </w:p>
    <w:p w:rsidR="003043C7" w:rsidRDefault="003043C7" w:rsidP="003043C7">
      <w:pPr>
        <w:numPr>
          <w:ilvl w:val="0"/>
          <w:numId w:val="5"/>
        </w:numPr>
        <w:tabs>
          <w:tab w:val="left" w:pos="360"/>
        </w:tabs>
        <w:spacing w:after="0" w:line="240" w:lineRule="auto"/>
        <w:ind w:left="360" w:hanging="36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Pomoć za subvencioniranje troškova smještaja djece u Dječijem vrtiću Trpanj </w:t>
      </w:r>
    </w:p>
    <w:p w:rsidR="003043C7" w:rsidRDefault="003043C7" w:rsidP="003043C7">
      <w:pPr>
        <w:spacing w:after="0" w:line="240" w:lineRule="auto"/>
        <w:jc w:val="both"/>
        <w:rPr>
          <w:rFonts w:ascii="Times New Roman" w:eastAsia="Times New Roman" w:hAnsi="Times New Roman" w:cs="Times New Roman"/>
          <w:b/>
          <w:sz w:val="24"/>
        </w:rPr>
      </w:pPr>
    </w:p>
    <w:p w:rsidR="003043C7" w:rsidRDefault="003043C7" w:rsidP="003043C7">
      <w:pPr>
        <w:spacing w:after="0" w:line="240" w:lineRule="auto"/>
        <w:ind w:firstLine="360"/>
        <w:jc w:val="both"/>
        <w:rPr>
          <w:rFonts w:ascii="Times New Roman" w:eastAsia="Times New Roman" w:hAnsi="Times New Roman" w:cs="Times New Roman"/>
          <w:sz w:val="24"/>
        </w:rPr>
      </w:pPr>
      <w:r>
        <w:rPr>
          <w:rFonts w:ascii="Times New Roman" w:eastAsia="Times New Roman" w:hAnsi="Times New Roman" w:cs="Times New Roman"/>
          <w:sz w:val="24"/>
        </w:rPr>
        <w:t>Pravo na dodatno subvencioniranje cijene boravka djece u dječijem vrtiću u Trpnju pripada roditeljima  ili posvojiteljima sukladno Pravilniku o sudjelovanju roditelja-korisnika usluga u ekonomskoj cijeni programa vrtića Predškolske ustanove Dječji vrtići Orebić.</w:t>
      </w:r>
    </w:p>
    <w:p w:rsidR="003043C7" w:rsidRDefault="003043C7" w:rsidP="003043C7">
      <w:pPr>
        <w:spacing w:after="0" w:line="240" w:lineRule="auto"/>
        <w:ind w:left="360"/>
        <w:jc w:val="both"/>
        <w:rPr>
          <w:rFonts w:ascii="Times New Roman" w:eastAsia="Times New Roman" w:hAnsi="Times New Roman" w:cs="Times New Roman"/>
          <w:sz w:val="24"/>
        </w:rPr>
      </w:pPr>
    </w:p>
    <w:p w:rsidR="003043C7" w:rsidRDefault="003043C7" w:rsidP="003043C7">
      <w:pPr>
        <w:spacing w:after="0" w:line="240" w:lineRule="auto"/>
        <w:ind w:left="360"/>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Članak 7.</w:t>
      </w:r>
    </w:p>
    <w:p w:rsidR="003043C7" w:rsidRDefault="003043C7" w:rsidP="003043C7">
      <w:pPr>
        <w:spacing w:after="0" w:line="240" w:lineRule="auto"/>
        <w:ind w:left="360"/>
        <w:jc w:val="both"/>
        <w:rPr>
          <w:rFonts w:ascii="Times New Roman" w:eastAsia="Times New Roman" w:hAnsi="Times New Roman" w:cs="Times New Roman"/>
          <w:sz w:val="24"/>
        </w:rPr>
      </w:pPr>
    </w:p>
    <w:p w:rsidR="003043C7" w:rsidRDefault="003043C7" w:rsidP="003043C7">
      <w:pPr>
        <w:numPr>
          <w:ilvl w:val="0"/>
          <w:numId w:val="6"/>
        </w:numPr>
        <w:tabs>
          <w:tab w:val="left" w:pos="360"/>
        </w:tabs>
        <w:spacing w:after="0" w:line="240" w:lineRule="auto"/>
        <w:ind w:left="360" w:hanging="360"/>
        <w:jc w:val="both"/>
        <w:rPr>
          <w:rFonts w:ascii="Times New Roman" w:eastAsia="Times New Roman" w:hAnsi="Times New Roman" w:cs="Times New Roman"/>
          <w:b/>
          <w:sz w:val="24"/>
        </w:rPr>
      </w:pPr>
      <w:r>
        <w:rPr>
          <w:rFonts w:ascii="Times New Roman" w:eastAsia="Times New Roman" w:hAnsi="Times New Roman" w:cs="Times New Roman"/>
          <w:b/>
          <w:sz w:val="24"/>
        </w:rPr>
        <w:t>Novčana naknada za novorođeno dijete</w:t>
      </w:r>
    </w:p>
    <w:p w:rsidR="003043C7" w:rsidRDefault="003043C7" w:rsidP="003043C7">
      <w:pPr>
        <w:spacing w:after="0" w:line="240" w:lineRule="auto"/>
        <w:ind w:left="360"/>
        <w:jc w:val="both"/>
        <w:rPr>
          <w:rFonts w:ascii="Times New Roman" w:eastAsia="Times New Roman" w:hAnsi="Times New Roman" w:cs="Times New Roman"/>
          <w:b/>
          <w:sz w:val="24"/>
        </w:rPr>
      </w:pPr>
    </w:p>
    <w:p w:rsidR="003043C7" w:rsidRDefault="003043C7" w:rsidP="003043C7">
      <w:pPr>
        <w:spacing w:after="0" w:line="240" w:lineRule="auto"/>
        <w:ind w:firstLine="360"/>
        <w:jc w:val="both"/>
        <w:rPr>
          <w:rFonts w:ascii="Times New Roman" w:eastAsia="Times New Roman" w:hAnsi="Times New Roman" w:cs="Times New Roman"/>
          <w:sz w:val="24"/>
        </w:rPr>
      </w:pPr>
      <w:r>
        <w:rPr>
          <w:rFonts w:ascii="Times New Roman" w:eastAsia="Times New Roman" w:hAnsi="Times New Roman" w:cs="Times New Roman"/>
          <w:sz w:val="24"/>
        </w:rPr>
        <w:t>Pravo na novčanu naknadu za novorođeno dijete imaju roditelji  ili posvojitelji djeteta u iznosu od 1.000,00 kn za svako prvorođeno dijete a za drugo i svako slijedeće dijete u iznosu od  2.000,00 kuna po djetetu.</w:t>
      </w:r>
    </w:p>
    <w:p w:rsidR="003043C7" w:rsidRDefault="003043C7" w:rsidP="003043C7">
      <w:pPr>
        <w:spacing w:after="0" w:line="240" w:lineRule="auto"/>
        <w:ind w:firstLine="360"/>
        <w:jc w:val="both"/>
        <w:rPr>
          <w:rFonts w:ascii="Times New Roman" w:eastAsia="Times New Roman" w:hAnsi="Times New Roman" w:cs="Times New Roman"/>
          <w:sz w:val="24"/>
        </w:rPr>
      </w:pPr>
      <w:r>
        <w:rPr>
          <w:rFonts w:ascii="Times New Roman" w:eastAsia="Times New Roman" w:hAnsi="Times New Roman" w:cs="Times New Roman"/>
          <w:sz w:val="24"/>
        </w:rPr>
        <w:t>Pravo na naknadu za novorođeno dijete imaju roditelji ili posvojitelji djeteta pod uvjetom da  oba ili samo jedan od njih imao prebivalište na području Općine Trpanj najmanje  tri godine prije rođenja djeteta.</w:t>
      </w:r>
    </w:p>
    <w:p w:rsidR="003043C7" w:rsidRDefault="003043C7" w:rsidP="003043C7">
      <w:pPr>
        <w:spacing w:after="0" w:line="240" w:lineRule="auto"/>
        <w:ind w:firstLine="360"/>
        <w:jc w:val="both"/>
        <w:rPr>
          <w:rFonts w:ascii="Times New Roman" w:eastAsia="Times New Roman" w:hAnsi="Times New Roman" w:cs="Times New Roman"/>
          <w:sz w:val="24"/>
        </w:rPr>
      </w:pPr>
      <w:r>
        <w:rPr>
          <w:rFonts w:ascii="Times New Roman" w:eastAsia="Times New Roman" w:hAnsi="Times New Roman" w:cs="Times New Roman"/>
          <w:sz w:val="24"/>
        </w:rPr>
        <w:t>Ukoliko samo jedan roditelj ima prijavljeno prebivalište na području Općine Trpanj, uz zahtjev za priznavanje prava na naknadu obvezno se prilaže i potvrda jedinice lokalne samouprave prema prebivalištu drugogog roditelja o tome da u toj jednici lokalne samouprave taj roditelj nije primio naknadu za isto novorođenče u toj jedinici lokalne samouprave.</w:t>
      </w:r>
    </w:p>
    <w:p w:rsidR="003043C7" w:rsidRDefault="003043C7" w:rsidP="003043C7">
      <w:pPr>
        <w:spacing w:after="0" w:line="240" w:lineRule="auto"/>
        <w:ind w:firstLine="360"/>
        <w:jc w:val="both"/>
        <w:rPr>
          <w:rFonts w:ascii="Times New Roman" w:eastAsia="Times New Roman" w:hAnsi="Times New Roman" w:cs="Times New Roman"/>
          <w:sz w:val="24"/>
        </w:rPr>
      </w:pPr>
    </w:p>
    <w:p w:rsidR="003043C7" w:rsidRDefault="003043C7" w:rsidP="003043C7">
      <w:pPr>
        <w:spacing w:after="0" w:line="240" w:lineRule="auto"/>
        <w:ind w:firstLine="360"/>
        <w:jc w:val="both"/>
        <w:rPr>
          <w:rFonts w:ascii="Times New Roman" w:eastAsia="Times New Roman" w:hAnsi="Times New Roman" w:cs="Times New Roman"/>
          <w:sz w:val="24"/>
        </w:rPr>
      </w:pPr>
      <w:r>
        <w:rPr>
          <w:rFonts w:ascii="Times New Roman" w:eastAsia="Times New Roman" w:hAnsi="Times New Roman" w:cs="Times New Roman"/>
          <w:sz w:val="24"/>
        </w:rPr>
        <w:t xml:space="preserve">Podnositelj zahtjeva dužan je uz zahtjev za ostvarenje prava na naknadu za novorođeno dijete  priložiti presliku osobne iskaznice roditelja s prebivalištem na području Općine Trpanj i rodni list djeteta a ako ima više djece prilažu se rodni listovi za svu djecu, te ako samo jedan roditelj ima prijavljeno prebivalište na području općine Trpanj. </w:t>
      </w:r>
    </w:p>
    <w:p w:rsidR="003043C7" w:rsidRDefault="003043C7" w:rsidP="003043C7">
      <w:pPr>
        <w:spacing w:after="0" w:line="240" w:lineRule="auto"/>
        <w:jc w:val="both"/>
        <w:rPr>
          <w:rFonts w:ascii="Times New Roman" w:eastAsia="Times New Roman" w:hAnsi="Times New Roman" w:cs="Times New Roman"/>
          <w:sz w:val="24"/>
        </w:rPr>
      </w:pPr>
    </w:p>
    <w:p w:rsidR="003043C7" w:rsidRDefault="003043C7" w:rsidP="003043C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Članak 8. </w:t>
      </w:r>
    </w:p>
    <w:p w:rsidR="003043C7" w:rsidRDefault="003043C7" w:rsidP="003043C7">
      <w:pPr>
        <w:spacing w:after="0" w:line="240" w:lineRule="auto"/>
        <w:jc w:val="both"/>
        <w:rPr>
          <w:rFonts w:ascii="Times New Roman" w:eastAsia="Times New Roman" w:hAnsi="Times New Roman" w:cs="Times New Roman"/>
          <w:sz w:val="24"/>
        </w:rPr>
      </w:pPr>
    </w:p>
    <w:p w:rsidR="003043C7" w:rsidRDefault="003043C7" w:rsidP="003043C7">
      <w:pPr>
        <w:numPr>
          <w:ilvl w:val="0"/>
          <w:numId w:val="7"/>
        </w:numPr>
        <w:tabs>
          <w:tab w:val="left" w:pos="360"/>
        </w:tabs>
        <w:spacing w:after="0" w:line="240" w:lineRule="auto"/>
        <w:ind w:left="360" w:hanging="360"/>
        <w:jc w:val="both"/>
        <w:rPr>
          <w:rFonts w:ascii="Times New Roman" w:eastAsia="Times New Roman" w:hAnsi="Times New Roman" w:cs="Times New Roman"/>
          <w:b/>
          <w:sz w:val="24"/>
        </w:rPr>
      </w:pPr>
      <w:r>
        <w:rPr>
          <w:rFonts w:ascii="Times New Roman" w:eastAsia="Times New Roman" w:hAnsi="Times New Roman" w:cs="Times New Roman"/>
          <w:b/>
          <w:sz w:val="24"/>
        </w:rPr>
        <w:t>Sufinanciranje troškova prijevoza učenika i studenata</w:t>
      </w:r>
    </w:p>
    <w:p w:rsidR="003043C7" w:rsidRDefault="003043C7" w:rsidP="003043C7">
      <w:pPr>
        <w:spacing w:after="0" w:line="240" w:lineRule="auto"/>
        <w:ind w:left="360"/>
        <w:jc w:val="both"/>
        <w:rPr>
          <w:rFonts w:ascii="Times New Roman" w:eastAsia="Times New Roman" w:hAnsi="Times New Roman" w:cs="Times New Roman"/>
          <w:b/>
          <w:sz w:val="24"/>
        </w:rPr>
      </w:pPr>
    </w:p>
    <w:p w:rsidR="003043C7" w:rsidRDefault="003043C7" w:rsidP="003043C7">
      <w:pPr>
        <w:spacing w:after="0" w:line="240" w:lineRule="auto"/>
        <w:ind w:firstLine="360"/>
        <w:jc w:val="both"/>
        <w:rPr>
          <w:rFonts w:ascii="Times New Roman" w:eastAsia="Times New Roman" w:hAnsi="Times New Roman" w:cs="Times New Roman"/>
          <w:sz w:val="24"/>
        </w:rPr>
      </w:pPr>
      <w:r>
        <w:rPr>
          <w:rFonts w:ascii="Times New Roman" w:eastAsia="Times New Roman" w:hAnsi="Times New Roman" w:cs="Times New Roman"/>
          <w:sz w:val="24"/>
        </w:rPr>
        <w:t>Pomoć za sufinanciranje troškova prijevoza pripada učenicima srednjih škola i redovitim studentima koji studiraju na stručnom, preddiplomskom/diplomskom studiju u Republici Hrvatskoj a sve sukladno posebnim odlukama – zaključcima Općinskog vijeća i Općinskog načelnika i ovog Programa.</w:t>
      </w:r>
    </w:p>
    <w:p w:rsidR="003043C7" w:rsidRDefault="003043C7" w:rsidP="003043C7">
      <w:pPr>
        <w:spacing w:after="0" w:line="240" w:lineRule="auto"/>
        <w:jc w:val="both"/>
        <w:rPr>
          <w:rFonts w:ascii="Times New Roman" w:eastAsia="Times New Roman" w:hAnsi="Times New Roman" w:cs="Times New Roman"/>
          <w:sz w:val="24"/>
        </w:rPr>
      </w:pPr>
    </w:p>
    <w:p w:rsidR="003043C7" w:rsidRDefault="003043C7" w:rsidP="003043C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Članak 9.</w:t>
      </w:r>
    </w:p>
    <w:p w:rsidR="003043C7" w:rsidRDefault="003043C7" w:rsidP="003043C7">
      <w:pPr>
        <w:spacing w:after="0" w:line="240" w:lineRule="auto"/>
        <w:jc w:val="both"/>
        <w:rPr>
          <w:rFonts w:ascii="Times New Roman" w:eastAsia="Times New Roman" w:hAnsi="Times New Roman" w:cs="Times New Roman"/>
          <w:sz w:val="24"/>
        </w:rPr>
      </w:pPr>
    </w:p>
    <w:p w:rsidR="003043C7" w:rsidRDefault="003043C7" w:rsidP="003043C7">
      <w:pPr>
        <w:numPr>
          <w:ilvl w:val="0"/>
          <w:numId w:val="8"/>
        </w:numPr>
        <w:tabs>
          <w:tab w:val="left" w:pos="360"/>
        </w:tabs>
        <w:spacing w:after="0" w:line="240" w:lineRule="auto"/>
        <w:ind w:left="360" w:hanging="360"/>
        <w:jc w:val="both"/>
        <w:rPr>
          <w:rFonts w:ascii="Times New Roman" w:eastAsia="Times New Roman" w:hAnsi="Times New Roman" w:cs="Times New Roman"/>
          <w:b/>
          <w:sz w:val="24"/>
        </w:rPr>
      </w:pPr>
      <w:r>
        <w:rPr>
          <w:rFonts w:ascii="Times New Roman" w:eastAsia="Times New Roman" w:hAnsi="Times New Roman" w:cs="Times New Roman"/>
          <w:b/>
          <w:sz w:val="24"/>
        </w:rPr>
        <w:t>Jednokratna pomoć</w:t>
      </w:r>
    </w:p>
    <w:p w:rsidR="003043C7" w:rsidRDefault="003043C7" w:rsidP="003043C7">
      <w:pPr>
        <w:spacing w:after="0" w:line="240" w:lineRule="auto"/>
        <w:jc w:val="both"/>
        <w:rPr>
          <w:rFonts w:ascii="Times New Roman" w:eastAsia="Times New Roman" w:hAnsi="Times New Roman" w:cs="Times New Roman"/>
          <w:b/>
          <w:sz w:val="24"/>
        </w:rPr>
      </w:pPr>
    </w:p>
    <w:p w:rsidR="003043C7" w:rsidRDefault="003043C7" w:rsidP="003043C7">
      <w:pPr>
        <w:spacing w:after="0" w:line="240" w:lineRule="auto"/>
        <w:ind w:firstLine="360"/>
        <w:jc w:val="both"/>
        <w:rPr>
          <w:rFonts w:ascii="Times New Roman" w:eastAsia="Times New Roman" w:hAnsi="Times New Roman" w:cs="Times New Roman"/>
          <w:sz w:val="24"/>
        </w:rPr>
      </w:pPr>
      <w:r>
        <w:rPr>
          <w:rFonts w:ascii="Times New Roman" w:eastAsia="Times New Roman" w:hAnsi="Times New Roman" w:cs="Times New Roman"/>
          <w:sz w:val="24"/>
        </w:rPr>
        <w:t xml:space="preserve">Pravo na jednokratnu pomoć mogu ostvariti samac ili obitelji koja zbog trenutačnih materijalnih teškoća koje nisu izazvane njihovom krivicom, nisu u mogućnosti podmiriti neke osnovne životne potrebe a koje su nastale zbog rođenja ili školovanja djeteta, gubitka zaposlenja, teške bolesti ili smrti člana obitelji, elementarne nepogode  i sl.   </w:t>
      </w:r>
    </w:p>
    <w:p w:rsidR="003043C7" w:rsidRDefault="003043C7" w:rsidP="003043C7">
      <w:pPr>
        <w:spacing w:after="0" w:line="240" w:lineRule="auto"/>
        <w:jc w:val="both"/>
        <w:rPr>
          <w:rFonts w:ascii="Times New Roman" w:eastAsia="Times New Roman" w:hAnsi="Times New Roman" w:cs="Times New Roman"/>
          <w:sz w:val="24"/>
        </w:rPr>
      </w:pPr>
    </w:p>
    <w:p w:rsidR="003043C7" w:rsidRDefault="003043C7" w:rsidP="003043C7">
      <w:pPr>
        <w:spacing w:after="0" w:line="240" w:lineRule="auto"/>
        <w:ind w:firstLine="360"/>
        <w:jc w:val="both"/>
        <w:rPr>
          <w:rFonts w:ascii="Times New Roman" w:eastAsia="Times New Roman" w:hAnsi="Times New Roman" w:cs="Times New Roman"/>
          <w:sz w:val="24"/>
        </w:rPr>
      </w:pPr>
      <w:r>
        <w:rPr>
          <w:rFonts w:ascii="Times New Roman" w:eastAsia="Times New Roman" w:hAnsi="Times New Roman" w:cs="Times New Roman"/>
          <w:sz w:val="24"/>
        </w:rPr>
        <w:t>Jednokratna pomoć  se može odobriti  u novcu ili naturi (paketi hrane, higijenske potrebštine i sl.) sa svrhom prevladavanju trenutačne materijalne teškoće.</w:t>
      </w:r>
    </w:p>
    <w:p w:rsidR="003043C7" w:rsidRDefault="003043C7" w:rsidP="003043C7">
      <w:pPr>
        <w:spacing w:after="0" w:line="240" w:lineRule="auto"/>
        <w:jc w:val="both"/>
        <w:rPr>
          <w:rFonts w:ascii="Times New Roman" w:eastAsia="Times New Roman" w:hAnsi="Times New Roman" w:cs="Times New Roman"/>
          <w:sz w:val="24"/>
        </w:rPr>
      </w:pPr>
    </w:p>
    <w:p w:rsidR="003043C7" w:rsidRDefault="003043C7" w:rsidP="003043C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Članak 10.</w:t>
      </w:r>
    </w:p>
    <w:p w:rsidR="003043C7" w:rsidRDefault="003043C7" w:rsidP="003043C7">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Podnositelj zahtjeva za priznavanje prava na jednokratnu pomoć dužan je uz zahtjev priložiti sve dokaze kojima dokazuje okolnosti iz članka 9. Ovog Programa, a na zahtjev Jedinstvenog upravnog odjela i druge dokaze.</w:t>
      </w:r>
    </w:p>
    <w:p w:rsidR="003043C7" w:rsidRDefault="003043C7" w:rsidP="003043C7">
      <w:pPr>
        <w:spacing w:after="0" w:line="240" w:lineRule="auto"/>
        <w:jc w:val="both"/>
        <w:rPr>
          <w:rFonts w:ascii="Times New Roman" w:eastAsia="Times New Roman" w:hAnsi="Times New Roman" w:cs="Times New Roman"/>
          <w:sz w:val="24"/>
        </w:rPr>
      </w:pPr>
    </w:p>
    <w:p w:rsidR="003043C7" w:rsidRDefault="003043C7" w:rsidP="003043C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Članak 11.</w:t>
      </w:r>
    </w:p>
    <w:p w:rsidR="003043C7" w:rsidRDefault="003043C7" w:rsidP="003043C7">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Jednokratna pomoć može se odobriti  jednokratno ili u više navrata tijekom godine,  ali ukupan iznos jednokratne pomoći može iznositi najviše 2.000,00 kn godišnje po korisniku. </w:t>
      </w:r>
    </w:p>
    <w:p w:rsidR="003043C7" w:rsidRDefault="003043C7" w:rsidP="003043C7">
      <w:pPr>
        <w:tabs>
          <w:tab w:val="left" w:pos="3585"/>
        </w:tabs>
        <w:spacing w:after="0" w:line="240" w:lineRule="auto"/>
        <w:jc w:val="both"/>
        <w:rPr>
          <w:rFonts w:ascii="Times New Roman" w:eastAsia="Times New Roman" w:hAnsi="Times New Roman" w:cs="Times New Roman"/>
          <w:sz w:val="24"/>
        </w:rPr>
      </w:pPr>
    </w:p>
    <w:p w:rsidR="003043C7" w:rsidRDefault="003043C7" w:rsidP="003043C7">
      <w:pPr>
        <w:tabs>
          <w:tab w:val="left" w:pos="3585"/>
        </w:tabs>
        <w:spacing w:after="0" w:line="240" w:lineRule="auto"/>
        <w:jc w:val="both"/>
        <w:rPr>
          <w:rFonts w:ascii="Times New Roman" w:eastAsia="Times New Roman" w:hAnsi="Times New Roman" w:cs="Times New Roman"/>
          <w:sz w:val="24"/>
        </w:rPr>
      </w:pPr>
    </w:p>
    <w:p w:rsidR="003043C7" w:rsidRDefault="003043C7" w:rsidP="003043C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Članak 12.</w:t>
      </w:r>
    </w:p>
    <w:p w:rsidR="003043C7" w:rsidRDefault="003043C7" w:rsidP="003043C7">
      <w:pPr>
        <w:spacing w:after="0" w:line="240" w:lineRule="auto"/>
        <w:jc w:val="both"/>
        <w:rPr>
          <w:rFonts w:ascii="Times New Roman" w:eastAsia="Times New Roman" w:hAnsi="Times New Roman" w:cs="Times New Roman"/>
          <w:sz w:val="24"/>
        </w:rPr>
      </w:pPr>
    </w:p>
    <w:p w:rsidR="003043C7" w:rsidRDefault="003043C7" w:rsidP="003043C7">
      <w:pPr>
        <w:spacing w:after="0" w:line="240" w:lineRule="auto"/>
        <w:jc w:val="both"/>
        <w:rPr>
          <w:rFonts w:ascii="Times New Roman" w:eastAsia="Times New Roman" w:hAnsi="Times New Roman" w:cs="Times New Roman"/>
          <w:sz w:val="24"/>
        </w:rPr>
      </w:pPr>
    </w:p>
    <w:p w:rsidR="003043C7" w:rsidRDefault="003043C7" w:rsidP="003043C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III  POSTUPAK OSTVARENJA PRAVA </w:t>
      </w:r>
    </w:p>
    <w:p w:rsidR="003043C7" w:rsidRDefault="003043C7" w:rsidP="003043C7">
      <w:pPr>
        <w:tabs>
          <w:tab w:val="left" w:pos="3555"/>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p>
    <w:p w:rsidR="003043C7" w:rsidRDefault="003043C7" w:rsidP="003043C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p>
    <w:p w:rsidR="003043C7" w:rsidRDefault="003043C7" w:rsidP="003043C7">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Pravo na oblike socijalne skrbi iz ovog Programa imaju osobe s prijavljenim prebivalištem na području Općine Trpanj. </w:t>
      </w:r>
    </w:p>
    <w:p w:rsidR="003043C7" w:rsidRDefault="003043C7" w:rsidP="003043C7">
      <w:pPr>
        <w:spacing w:after="0" w:line="240" w:lineRule="auto"/>
        <w:jc w:val="both"/>
        <w:rPr>
          <w:rFonts w:ascii="Times New Roman" w:eastAsia="Times New Roman" w:hAnsi="Times New Roman" w:cs="Times New Roman"/>
          <w:sz w:val="24"/>
        </w:rPr>
      </w:pPr>
    </w:p>
    <w:p w:rsidR="003043C7" w:rsidRDefault="003043C7" w:rsidP="003043C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Članak 13.</w:t>
      </w:r>
    </w:p>
    <w:p w:rsidR="003043C7" w:rsidRDefault="003043C7" w:rsidP="003043C7">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Postupak rješavanja o pravima i oblicima socijalne skrbi iz ovog Programa provodi se sukladno odredbama  Zakona o socijalnoj skrbi i Zakona o općem upravnom postupku, te se u pravilu o ostvarenju  određenog prava donosi  odgovarajuće rješenje.</w:t>
      </w:r>
    </w:p>
    <w:p w:rsidR="003043C7" w:rsidRDefault="003043C7" w:rsidP="003043C7">
      <w:pPr>
        <w:spacing w:after="0" w:line="240" w:lineRule="auto"/>
        <w:jc w:val="both"/>
        <w:rPr>
          <w:rFonts w:ascii="Times New Roman" w:eastAsia="Times New Roman" w:hAnsi="Times New Roman" w:cs="Times New Roman"/>
          <w:sz w:val="24"/>
        </w:rPr>
      </w:pPr>
    </w:p>
    <w:p w:rsidR="003043C7" w:rsidRDefault="003043C7" w:rsidP="003043C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sz w:val="24"/>
        </w:rPr>
        <w:tab/>
        <w:t xml:space="preserve">  Članak 14.</w:t>
      </w:r>
    </w:p>
    <w:p w:rsidR="003043C7" w:rsidRDefault="003043C7" w:rsidP="003043C7">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Priznanje prava na pojedine oblike socijane skrbi iz ovog Programa ostvaruje se temeljem pismenog zahtjeva ili po službenoj dužnosti</w:t>
      </w:r>
    </w:p>
    <w:p w:rsidR="003043C7" w:rsidRDefault="003043C7" w:rsidP="003043C7">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Uz zahtjev je potrebno priložiti svu potrebnu dokumentaciju utvrđenu ovim Programom kao i drugu dokumentaciju koju zatraži Jedinstveni upravni odjel a koja je nužna za pravilno i potpuno utvrđenje činjeničnog stanja.</w:t>
      </w:r>
    </w:p>
    <w:p w:rsidR="003043C7" w:rsidRDefault="003043C7" w:rsidP="003043C7">
      <w:pPr>
        <w:spacing w:after="0" w:line="240" w:lineRule="auto"/>
        <w:jc w:val="both"/>
        <w:rPr>
          <w:rFonts w:ascii="Times New Roman" w:eastAsia="Times New Roman" w:hAnsi="Times New Roman" w:cs="Times New Roman"/>
          <w:sz w:val="24"/>
        </w:rPr>
      </w:pPr>
    </w:p>
    <w:p w:rsidR="003043C7" w:rsidRDefault="003043C7" w:rsidP="003043C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Članak 15.  </w:t>
      </w:r>
    </w:p>
    <w:p w:rsidR="003043C7" w:rsidRDefault="003043C7" w:rsidP="003043C7">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Postupak za utvrđenje činjenica za stjecanje prava na sve oblike pomoći utvrđene ovim Programom provodi i rješenje donosi Jedinstveni upravni odjel osim za jednokratnu pomoć o čemu odluku donosi općinski načelnik .</w:t>
      </w:r>
    </w:p>
    <w:p w:rsidR="003043C7" w:rsidRDefault="003043C7" w:rsidP="003043C7">
      <w:pPr>
        <w:spacing w:after="0" w:line="240" w:lineRule="auto"/>
        <w:ind w:firstLine="708"/>
        <w:jc w:val="both"/>
        <w:rPr>
          <w:rFonts w:ascii="Times New Roman" w:eastAsia="Times New Roman" w:hAnsi="Times New Roman" w:cs="Times New Roman"/>
          <w:sz w:val="24"/>
        </w:rPr>
      </w:pPr>
    </w:p>
    <w:p w:rsidR="003043C7" w:rsidRDefault="003043C7" w:rsidP="003043C7">
      <w:pPr>
        <w:spacing w:after="0" w:line="240" w:lineRule="auto"/>
        <w:jc w:val="both"/>
        <w:rPr>
          <w:rFonts w:ascii="Times New Roman" w:eastAsia="Times New Roman" w:hAnsi="Times New Roman" w:cs="Times New Roman"/>
          <w:sz w:val="24"/>
        </w:rPr>
      </w:pPr>
    </w:p>
    <w:p w:rsidR="003043C7" w:rsidRDefault="003043C7" w:rsidP="003043C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Članak 16.</w:t>
      </w:r>
    </w:p>
    <w:p w:rsidR="003043C7" w:rsidRDefault="003043C7" w:rsidP="003043C7">
      <w:pPr>
        <w:spacing w:after="0" w:line="240" w:lineRule="auto"/>
        <w:ind w:firstLine="360"/>
        <w:jc w:val="both"/>
        <w:rPr>
          <w:rFonts w:ascii="Times New Roman" w:eastAsia="Times New Roman" w:hAnsi="Times New Roman" w:cs="Times New Roman"/>
          <w:sz w:val="24"/>
        </w:rPr>
      </w:pPr>
      <w:r>
        <w:rPr>
          <w:rFonts w:ascii="Times New Roman" w:eastAsia="Times New Roman" w:hAnsi="Times New Roman" w:cs="Times New Roman"/>
          <w:sz w:val="24"/>
        </w:rPr>
        <w:t>Pravo na svaki od socijalnih oblika utvrđenih ovim Programom imaju:</w:t>
      </w:r>
    </w:p>
    <w:p w:rsidR="003043C7" w:rsidRDefault="003043C7" w:rsidP="003043C7">
      <w:pPr>
        <w:numPr>
          <w:ilvl w:val="0"/>
          <w:numId w:val="9"/>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Hrvatski državljani s prebivalištem na području Općine Trpanj i</w:t>
      </w:r>
    </w:p>
    <w:p w:rsidR="003043C7" w:rsidRDefault="003043C7" w:rsidP="003043C7">
      <w:pPr>
        <w:numPr>
          <w:ilvl w:val="0"/>
          <w:numId w:val="9"/>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Stranac i osoba bez državljanstva pod uvjetom da imaju prijavljeno prebivalište na području Općine Trpanj. </w:t>
      </w:r>
    </w:p>
    <w:p w:rsidR="003043C7" w:rsidRDefault="003043C7" w:rsidP="003043C7">
      <w:pPr>
        <w:spacing w:after="0" w:line="240" w:lineRule="auto"/>
        <w:ind w:firstLine="360"/>
        <w:jc w:val="both"/>
        <w:rPr>
          <w:rFonts w:ascii="Times New Roman" w:eastAsia="Times New Roman" w:hAnsi="Times New Roman" w:cs="Times New Roman"/>
          <w:sz w:val="24"/>
        </w:rPr>
      </w:pPr>
      <w:r>
        <w:rPr>
          <w:rFonts w:ascii="Times New Roman" w:eastAsia="Times New Roman" w:hAnsi="Times New Roman" w:cs="Times New Roman"/>
          <w:sz w:val="24"/>
        </w:rPr>
        <w:t>Pravo na svaki od socijalnih oblika utvrđenih ovim Programom korisnik može steći samo pod uvjetom da to pravo nije ostavrio i ne može ostvariti  ni po kom drugom osnovu.</w:t>
      </w:r>
    </w:p>
    <w:p w:rsidR="003043C7" w:rsidRDefault="003043C7" w:rsidP="003043C7">
      <w:pPr>
        <w:spacing w:after="0" w:line="240" w:lineRule="auto"/>
        <w:jc w:val="both"/>
        <w:rPr>
          <w:rFonts w:ascii="Times New Roman" w:eastAsia="Times New Roman" w:hAnsi="Times New Roman" w:cs="Times New Roman"/>
          <w:sz w:val="24"/>
        </w:rPr>
      </w:pPr>
    </w:p>
    <w:p w:rsidR="003043C7" w:rsidRDefault="003043C7" w:rsidP="003043C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Članak 17.</w:t>
      </w:r>
    </w:p>
    <w:p w:rsidR="003043C7" w:rsidRDefault="003043C7" w:rsidP="003043C7">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Jedinstveni upravni odjel Općina Trpanj dužan je na propisani način voditi evidenciju i dokumentaciju o ostvarenju  prava na pomoć za podmirenje troškova stanovanja i ostalim pravima iz socijalne skrbi utvrđenih ovim Programom te dostavljati potrebna izvješće nadležnom tijelu Dubrovačko-neretvanske županije.</w:t>
      </w:r>
    </w:p>
    <w:p w:rsidR="003043C7" w:rsidRDefault="003043C7" w:rsidP="003043C7">
      <w:pPr>
        <w:spacing w:after="0" w:line="240" w:lineRule="auto"/>
        <w:jc w:val="both"/>
        <w:rPr>
          <w:rFonts w:ascii="Times New Roman" w:eastAsia="Times New Roman" w:hAnsi="Times New Roman" w:cs="Times New Roman"/>
          <w:sz w:val="24"/>
        </w:rPr>
      </w:pPr>
    </w:p>
    <w:p w:rsidR="003043C7" w:rsidRDefault="003043C7" w:rsidP="003043C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Članak 18.</w:t>
      </w:r>
    </w:p>
    <w:p w:rsidR="003043C7" w:rsidRDefault="003043C7" w:rsidP="003043C7">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Ovaj  Program stupa na snagu danom donošenja a bit će objavljan u Službenom glasniku Dubrovačko-neretvanske županije.</w:t>
      </w:r>
    </w:p>
    <w:p w:rsidR="003043C7" w:rsidRDefault="003043C7" w:rsidP="003043C7">
      <w:pPr>
        <w:spacing w:after="0" w:line="240" w:lineRule="auto"/>
        <w:jc w:val="both"/>
        <w:rPr>
          <w:rFonts w:ascii="Times New Roman" w:eastAsia="Times New Roman" w:hAnsi="Times New Roman" w:cs="Times New Roman"/>
          <w:sz w:val="24"/>
        </w:rPr>
      </w:pPr>
    </w:p>
    <w:p w:rsidR="003043C7" w:rsidRDefault="003043C7" w:rsidP="003043C7">
      <w:pPr>
        <w:spacing w:after="0" w:line="240" w:lineRule="auto"/>
        <w:jc w:val="both"/>
        <w:rPr>
          <w:rFonts w:ascii="Times New Roman" w:eastAsia="Times New Roman" w:hAnsi="Times New Roman" w:cs="Times New Roman"/>
          <w:sz w:val="24"/>
        </w:rPr>
      </w:pPr>
    </w:p>
    <w:p w:rsidR="003043C7" w:rsidRDefault="003043C7" w:rsidP="003043C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Klasa:</w:t>
      </w:r>
      <w:r w:rsidR="009F4348">
        <w:rPr>
          <w:rFonts w:ascii="Times New Roman" w:eastAsia="Times New Roman" w:hAnsi="Times New Roman" w:cs="Times New Roman"/>
          <w:sz w:val="24"/>
        </w:rPr>
        <w:t xml:space="preserve"> 500-01/20-01/01</w:t>
      </w:r>
    </w:p>
    <w:p w:rsidR="003043C7" w:rsidRDefault="003043C7" w:rsidP="003043C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Ur.broj:</w:t>
      </w:r>
      <w:r w:rsidR="009F4348">
        <w:rPr>
          <w:rFonts w:ascii="Times New Roman" w:eastAsia="Times New Roman" w:hAnsi="Times New Roman" w:cs="Times New Roman"/>
          <w:sz w:val="24"/>
        </w:rPr>
        <w:t xml:space="preserve"> 2117/07-05/01-20-1</w:t>
      </w:r>
    </w:p>
    <w:p w:rsidR="003043C7" w:rsidRDefault="003043C7" w:rsidP="003043C7">
      <w:pPr>
        <w:spacing w:after="0" w:line="240" w:lineRule="auto"/>
        <w:jc w:val="both"/>
        <w:rPr>
          <w:rFonts w:ascii="Times New Roman" w:eastAsia="Times New Roman" w:hAnsi="Times New Roman" w:cs="Times New Roman"/>
          <w:sz w:val="24"/>
        </w:rPr>
      </w:pPr>
    </w:p>
    <w:p w:rsidR="003043C7" w:rsidRDefault="003043C7" w:rsidP="003043C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U Trpnju, . ........... 2020.</w:t>
      </w:r>
    </w:p>
    <w:p w:rsidR="003043C7" w:rsidRDefault="003043C7" w:rsidP="003043C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p>
    <w:p w:rsidR="003043C7" w:rsidRDefault="003043C7" w:rsidP="003043C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Predsjednik Općinskog vijeća</w:t>
      </w:r>
    </w:p>
    <w:p w:rsidR="003043C7" w:rsidRDefault="003043C7" w:rsidP="003043C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Josip Nesanović v.r.</w:t>
      </w:r>
    </w:p>
    <w:p w:rsidR="003043C7" w:rsidRDefault="003043C7" w:rsidP="003043C7">
      <w:pPr>
        <w:spacing w:after="0" w:line="240" w:lineRule="auto"/>
        <w:jc w:val="both"/>
        <w:rPr>
          <w:rFonts w:ascii="Times New Roman" w:eastAsia="Times New Roman" w:hAnsi="Times New Roman" w:cs="Times New Roman"/>
          <w:sz w:val="24"/>
        </w:rPr>
      </w:pPr>
    </w:p>
    <w:p w:rsidR="00873B52" w:rsidRDefault="00873B52"/>
    <w:sectPr w:rsidR="00873B52" w:rsidSect="00873B5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603F9"/>
    <w:multiLevelType w:val="multilevel"/>
    <w:tmpl w:val="23EECB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AB7A00"/>
    <w:multiLevelType w:val="multilevel"/>
    <w:tmpl w:val="3E3A89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8062B8"/>
    <w:multiLevelType w:val="multilevel"/>
    <w:tmpl w:val="8BD28C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F11D5E"/>
    <w:multiLevelType w:val="multilevel"/>
    <w:tmpl w:val="94B8F4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A87CE6"/>
    <w:multiLevelType w:val="multilevel"/>
    <w:tmpl w:val="D3B205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73041D8"/>
    <w:multiLevelType w:val="multilevel"/>
    <w:tmpl w:val="77EE52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F6940E4"/>
    <w:multiLevelType w:val="multilevel"/>
    <w:tmpl w:val="37EA8D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6EF3017"/>
    <w:multiLevelType w:val="multilevel"/>
    <w:tmpl w:val="2F5E8C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3EB4DFE"/>
    <w:multiLevelType w:val="multilevel"/>
    <w:tmpl w:val="914693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0"/>
  </w:num>
  <w:num w:numId="4">
    <w:abstractNumId w:val="5"/>
  </w:num>
  <w:num w:numId="5">
    <w:abstractNumId w:val="7"/>
  </w:num>
  <w:num w:numId="6">
    <w:abstractNumId w:val="6"/>
  </w:num>
  <w:num w:numId="7">
    <w:abstractNumId w:val="3"/>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3043C7"/>
    <w:rsid w:val="000F7672"/>
    <w:rsid w:val="001B29A1"/>
    <w:rsid w:val="00230580"/>
    <w:rsid w:val="003043C7"/>
    <w:rsid w:val="00402132"/>
    <w:rsid w:val="007472AA"/>
    <w:rsid w:val="00873B52"/>
    <w:rsid w:val="009F4348"/>
    <w:rsid w:val="00FC1C97"/>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3C7"/>
    <w:rPr>
      <w:rFonts w:eastAsiaTheme="minorEastAsia"/>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472AA"/>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40781" TargetMode="External"/><Relationship Id="rId3" Type="http://schemas.openxmlformats.org/officeDocument/2006/relationships/settings" Target="settings.xml"/><Relationship Id="rId7" Type="http://schemas.openxmlformats.org/officeDocument/2006/relationships/hyperlink" Target="https://www.zakon.hr/cms.htm?id=26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1249</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User</cp:lastModifiedBy>
  <cp:revision>4</cp:revision>
  <dcterms:created xsi:type="dcterms:W3CDTF">2020-05-05T07:19:00Z</dcterms:created>
  <dcterms:modified xsi:type="dcterms:W3CDTF">2020-05-15T08:38:00Z</dcterms:modified>
</cp:coreProperties>
</file>