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B7" w:rsidRPr="00DA65B7" w:rsidRDefault="00DA65B7" w:rsidP="00DA65B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DA65B7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Priopćenje Stožera civilne zaštite DNŽ, 06. travnja 2020. godine</w:t>
      </w:r>
    </w:p>
    <w:p w:rsidR="00DA65B7" w:rsidRDefault="00DA65B7" w:rsidP="00DA65B7">
      <w:pPr>
        <w:pStyle w:val="NormalWeb"/>
        <w:jc w:val="both"/>
      </w:pPr>
      <w:r>
        <w:t>Prema posljednjim podacima u Dubrovačko-neretvanskoj županiji ukupna brojka zaraženih koronavirusom je 64, odnosno imamo dva potvrđena slučaja više u odnosu na posljednju objavu Stožera civilne zaštite Dubrovačko-neretvanske županije. Riječ je o pacijentima srednje životne dobi s područja doline Neretve i Konavala. U kućnoj izolaciji su 42 pozitivne osobe.</w:t>
      </w:r>
    </w:p>
    <w:p w:rsidR="00DA65B7" w:rsidRDefault="00DA65B7" w:rsidP="00DA65B7">
      <w:pPr>
        <w:pStyle w:val="NormalWeb"/>
        <w:jc w:val="both"/>
      </w:pPr>
      <w:r>
        <w:t>Hospitalizirano je 14 pozitivnih pacijenata. Osam ih je u OB Dubrovnik, a šest u sekundarnom objektu bolnice tj. Studentskom domu. Prethodno su 4 osobe su stavljene na respirator i prebačene u Split, a njihovo stanje je nepromijenjeno. Jedna osoba je iz predostrožnosti poslana u kliniku za zarazne bolesti ”Dr. Fran Mihaljević” u  Zagreb, njegovo popće stanje je dobro.</w:t>
      </w:r>
    </w:p>
    <w:p w:rsidR="00DA65B7" w:rsidRDefault="00DA65B7" w:rsidP="00DA65B7">
      <w:pPr>
        <w:pStyle w:val="NormalWeb"/>
        <w:jc w:val="both"/>
      </w:pPr>
      <w:r>
        <w:t>Dvije osobe su izliječene. Do današnjeg dana ukupno je upućeno 522 uzorka na analizu. U nedjelju je poslano 20 uzorka i svi su obrađeni.</w:t>
      </w:r>
    </w:p>
    <w:p w:rsidR="00DA65B7" w:rsidRDefault="00DA65B7" w:rsidP="00DA65B7">
      <w:pPr>
        <w:pStyle w:val="NormalWeb"/>
        <w:jc w:val="both"/>
      </w:pPr>
      <w:r>
        <w:t>U posljednja 24 sata nisu utvrđena kršenja samoizolacije, a od početka pandemije to je ukupno 17 slučajeva kršenja mjere samoizolacije.</w:t>
      </w:r>
    </w:p>
    <w:p w:rsidR="00DA65B7" w:rsidRDefault="00DA65B7" w:rsidP="00DA65B7">
      <w:pPr>
        <w:pStyle w:val="NormalWeb"/>
        <w:jc w:val="both"/>
      </w:pPr>
      <w:r>
        <w:t xml:space="preserve">U karanteni imamo 2 osobe. 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5B7"/>
    <w:rsid w:val="000D4A4D"/>
    <w:rsid w:val="001129D4"/>
    <w:rsid w:val="0028065A"/>
    <w:rsid w:val="00325C9F"/>
    <w:rsid w:val="00723511"/>
    <w:rsid w:val="00824ACF"/>
    <w:rsid w:val="00BB4972"/>
    <w:rsid w:val="00DA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DA65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5B7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DA65B7"/>
    <w:rPr>
      <w:rFonts w:eastAsia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2020-04-07T06:50:00Z</dcterms:created>
  <dcterms:modified xsi:type="dcterms:W3CDTF">2020-04-07T06:59:00Z</dcterms:modified>
</cp:coreProperties>
</file>