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D9" w:rsidRPr="007F3BD9" w:rsidRDefault="007F3BD9" w:rsidP="007F3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UPUTA</w:t>
      </w: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o načinu izdavanja propusnica na temelju okolnosti iz točke II.</w:t>
      </w: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Odluke o zabrani napuštanja mjesta i stalnog boravka u Republici Hrvatskoj</w:t>
      </w: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(Narodne novine broj 35/20)</w:t>
      </w: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I.</w:t>
      </w:r>
    </w:p>
    <w:p w:rsid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S obzirom na upite stožera civilne zaštite te pravnih i fizičkih osoba, radi ujednačavanja postupanja daje se uputa o načinu izdavanja propusnica na temelju okolnosti iz točke II. Odluke o zabrani napuštanja mjesta prebivališta i stalnog boravka u Republici Hrvatskoj (u daljnjem tekstu: Odluka).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II</w:t>
      </w:r>
      <w:r w:rsidRPr="007F3BD9">
        <w:rPr>
          <w:rFonts w:ascii="Times New Roman" w:hAnsi="Times New Roman" w:cs="Times New Roman"/>
          <w:sz w:val="24"/>
          <w:szCs w:val="24"/>
        </w:rPr>
        <w:t>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 xml:space="preserve">Nalaže se </w:t>
      </w:r>
      <w:r w:rsidRPr="007F3BD9">
        <w:rPr>
          <w:rFonts w:ascii="Times New Roman" w:hAnsi="Times New Roman" w:cs="Times New Roman"/>
          <w:b/>
          <w:sz w:val="24"/>
          <w:szCs w:val="24"/>
        </w:rPr>
        <w:t>stožerima civilne zaštite</w:t>
      </w:r>
      <w:r w:rsidRPr="007F3BD9">
        <w:rPr>
          <w:rFonts w:ascii="Times New Roman" w:hAnsi="Times New Roman" w:cs="Times New Roman"/>
          <w:sz w:val="24"/>
          <w:szCs w:val="24"/>
        </w:rPr>
        <w:t xml:space="preserve"> da propusnice zbog okolnosti iz točke II. stavka 1. podtočke e)  Odluke:</w:t>
      </w:r>
    </w:p>
    <w:p w:rsidR="007F3BD9" w:rsidRPr="007F3BD9" w:rsidRDefault="007F3BD9" w:rsidP="007F3B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iz vitalnih obiteljskih razloga, poput pružanja skrbi djeci ili starijim osobama ili kupnje hrane i osnovnih potrepština, izdaju maksimalno restriktivno u doista nužnim slučajevima (nužnim slučajem smatra se i kupnja hrane i hranjenje životinja).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 xml:space="preserve">U zahtjevu potrebno je </w:t>
      </w:r>
      <w:r w:rsidRPr="007F3BD9">
        <w:rPr>
          <w:rFonts w:ascii="Times New Roman" w:hAnsi="Times New Roman" w:cs="Times New Roman"/>
          <w:b/>
          <w:sz w:val="24"/>
          <w:szCs w:val="24"/>
        </w:rPr>
        <w:t>navesti osobne podatke i razlog traženja propusnice</w:t>
      </w:r>
      <w:r w:rsidRPr="007F3BD9">
        <w:rPr>
          <w:rFonts w:ascii="Times New Roman" w:hAnsi="Times New Roman" w:cs="Times New Roman"/>
          <w:sz w:val="24"/>
          <w:szCs w:val="24"/>
        </w:rPr>
        <w:t>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 xml:space="preserve">Preporuča se da se propusnice izdaju </w:t>
      </w:r>
      <w:r w:rsidRPr="007F3BD9">
        <w:rPr>
          <w:rFonts w:ascii="Times New Roman" w:hAnsi="Times New Roman" w:cs="Times New Roman"/>
          <w:b/>
          <w:sz w:val="24"/>
          <w:szCs w:val="24"/>
        </w:rPr>
        <w:t>elektronskim putem</w:t>
      </w:r>
      <w:r w:rsidRPr="007F3BD9">
        <w:rPr>
          <w:rFonts w:ascii="Times New Roman" w:hAnsi="Times New Roman" w:cs="Times New Roman"/>
          <w:sz w:val="24"/>
          <w:szCs w:val="24"/>
        </w:rPr>
        <w:t xml:space="preserve"> na temelju zahtjeva upućenih elektronskom poštom ili drugim načinom bez socijalnog kontakta, a da se u Stožer civilne zaštite građani obraćaju osobno samo iznimno, ako nikako ne mogu drugačije zatražiti propusnicu.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III.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Traži se od pravnih osoba koja izdaju propusnice zbog okolnosti iz točke II. stavka 1. Odluke</w:t>
      </w:r>
    </w:p>
    <w:p w:rsidR="007F3BD9" w:rsidRPr="007F3BD9" w:rsidRDefault="007F3BD9" w:rsidP="007F3B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podtočke a) - promet i kretanje nužno za opskrbu navedenih područja,</w:t>
      </w:r>
    </w:p>
    <w:p w:rsidR="007F3BD9" w:rsidRPr="007F3BD9" w:rsidRDefault="007F3BD9" w:rsidP="007F3B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 xml:space="preserve">podtočkeb) - dnevne migracije zaposlenih u službama bitnim za: pružanje zdravstvene i veterinarske zaštite, dostavu lijekova i sanitetskog materijala, održavanje komunalne djelatnosti, vodoopskrbe i odvodnje, opskrbe plinom i strujom, zaštitarske službe, </w:t>
      </w:r>
    </w:p>
    <w:p w:rsidR="007F3BD9" w:rsidRPr="007F3BD9" w:rsidRDefault="007F3BD9" w:rsidP="007F3B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podtočke c) - izvješćivanje javnosti,</w:t>
      </w:r>
    </w:p>
    <w:p w:rsidR="007F3BD9" w:rsidRPr="007F3BD9" w:rsidRDefault="007F3BD9" w:rsidP="007F3B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podtočkef) (putovanja na posao i s posla ako je obavljanje posla neophodno i ne može se obaviti od kuće(npr. održavanje komunikacijskih i informacijskih sustava).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da izrade procjenu nužno potrebnog osoblja i da propusnice izdaju samo osobama koje su neophodno potrebne za obavljanje poslova i djelatnosti za funkcioniranje zajednice.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Organiziranje izdavanja propusnica treba organizirati elektronskim putem ili drugim primjernim putem bez socijalnog kontakta kad god je to moguće.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IV.</w:t>
      </w:r>
    </w:p>
    <w:p w:rsid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Izabrani liječnici obiteljske medicine koji izdaju propusnice zbog okolnosti iz točke II., stavka 1., podtočke d) - potrebna hitna medicinska skrb, trebaju organizirati izdavanje propusnica, kad je to moguće temeljem medicinske dokumentacije, elektronskim putem ili drugim primjerenim putem bez socijalnog kontakta.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V.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Čelnici žurnih i operativnih službi koje sudjeluju u sprječavanju širenja bolesti COVID-19 (točka II., stavak 1., podtočka g), dužni su službenicima,</w:t>
      </w:r>
      <w:bookmarkStart w:id="0" w:name="_GoBack"/>
      <w:bookmarkEnd w:id="0"/>
      <w:r w:rsidRPr="007F3BD9">
        <w:rPr>
          <w:rFonts w:ascii="Times New Roman" w:hAnsi="Times New Roman" w:cs="Times New Roman"/>
          <w:sz w:val="24"/>
          <w:szCs w:val="24"/>
        </w:rPr>
        <w:t xml:space="preserve"> koji nemaju službene policijske značke i službene vojne iskaznice ( njima propusnice nisu potrebne jer im službena iskaznice </w:t>
      </w:r>
      <w:r w:rsidRPr="007F3BD9">
        <w:rPr>
          <w:rFonts w:ascii="Times New Roman" w:hAnsi="Times New Roman" w:cs="Times New Roman"/>
          <w:sz w:val="24"/>
          <w:szCs w:val="24"/>
        </w:rPr>
        <w:lastRenderedPageBreak/>
        <w:t xml:space="preserve">zamjenjuju propusnice ), a potrebni su u sprječavanju širenja bolesti COVID-19, izdavati propusnice bez socijalnog kontakta kad god je to moguće. 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VI.</w:t>
      </w:r>
    </w:p>
    <w:p w:rsid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Osobe kojima su propusnice izdane elektronskim putem propusnice mogu koristiti na način da ih isprintaju ili imaju u elektroničkom obliku ( npr. mobilnom aparatu ).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D9">
        <w:rPr>
          <w:rFonts w:ascii="Times New Roman" w:hAnsi="Times New Roman" w:cs="Times New Roman"/>
          <w:b/>
          <w:sz w:val="24"/>
          <w:szCs w:val="24"/>
        </w:rPr>
        <w:t>VII.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9">
        <w:rPr>
          <w:rFonts w:ascii="Times New Roman" w:hAnsi="Times New Roman" w:cs="Times New Roman"/>
          <w:sz w:val="24"/>
          <w:szCs w:val="24"/>
        </w:rPr>
        <w:t>Stožeri civilne zaštite dužni su s ovom Uputom upoznati sve na koje se odnosi i javnost.</w:t>
      </w:r>
    </w:p>
    <w:p w:rsidR="007F3BD9" w:rsidRPr="007F3BD9" w:rsidRDefault="007F3BD9" w:rsidP="007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BD9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2.35pt;margin-top:23.1pt;width:244.5pt;height:8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" fillcolor="window" stroked="f" strokeweight=".5pt">
            <v:textbox>
              <w:txbxContent>
                <w:p w:rsidR="007F3BD9" w:rsidRPr="00942CCA" w:rsidRDefault="007F3BD9" w:rsidP="007F3BD9">
                  <w:pPr>
                    <w:rPr>
                      <w:rFonts w:ascii="Arial" w:hAnsi="Arial" w:cs="Arial"/>
                    </w:rPr>
                  </w:pPr>
                  <w:r w:rsidRPr="00037881">
                    <w:rPr>
                      <w:rFonts w:ascii="Arial" w:hAnsi="Arial" w:cs="Arial"/>
                    </w:rPr>
                    <w:t>Dostaviti:</w:t>
                  </w:r>
                </w:p>
                <w:p w:rsidR="007F3BD9" w:rsidRDefault="007F3BD9" w:rsidP="007F3BD9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Operativnom centru Civilne zaštite, </w:t>
                  </w:r>
                </w:p>
                <w:p w:rsidR="007F3BD9" w:rsidRDefault="007F3BD9" w:rsidP="007F3BD9">
                  <w:pPr>
                    <w:pStyle w:val="ListParagrap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 daljnju dostavu</w:t>
                  </w:r>
                </w:p>
                <w:p w:rsidR="007F3BD9" w:rsidRPr="0012635E" w:rsidRDefault="007F3BD9" w:rsidP="007F3BD9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Pismohrani</w:t>
                  </w:r>
                </w:p>
              </w:txbxContent>
            </v:textbox>
          </v:shape>
        </w:pict>
      </w:r>
    </w:p>
    <w:p w:rsidR="007F3BD9" w:rsidRPr="007F3BD9" w:rsidRDefault="007F3BD9" w:rsidP="007F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3BD9" w:rsidRPr="007F3BD9" w:rsidRDefault="007F3BD9" w:rsidP="007F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972" w:rsidRPr="007F3BD9" w:rsidRDefault="00BB4972" w:rsidP="007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972" w:rsidRPr="007F3BD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B10E2"/>
    <w:multiLevelType w:val="hybridMultilevel"/>
    <w:tmpl w:val="A614E546"/>
    <w:lvl w:ilvl="0" w:tplc="4E08E8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BD9"/>
    <w:rsid w:val="000D4A4D"/>
    <w:rsid w:val="001129D4"/>
    <w:rsid w:val="001B340F"/>
    <w:rsid w:val="00325C9F"/>
    <w:rsid w:val="00723511"/>
    <w:rsid w:val="007F3BD9"/>
    <w:rsid w:val="00824ACF"/>
    <w:rsid w:val="00BB4972"/>
    <w:rsid w:val="00D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D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2677</Characters>
  <Application>Microsoft Office Word</Application>
  <DocSecurity>0</DocSecurity>
  <Lines>22</Lines>
  <Paragraphs>6</Paragraphs>
  <ScaleCrop>false</ScaleCrop>
  <Company>Grizli777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2020-03-26T11:52:00Z</dcterms:created>
  <dcterms:modified xsi:type="dcterms:W3CDTF">2020-03-26T11:59:00Z</dcterms:modified>
</cp:coreProperties>
</file>