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IZVOR  ORAH  d.o.o.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Put Dubokog doca 3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  <w:t>Trpanj, 16. ožujka 2020. godine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</w:pPr>
      <w:r>
        <w:rPr>
          <w:rFonts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en-US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hr-HR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hr-HR" w:eastAsia="zh-CN" w:bidi="hi-IN"/>
        </w:rPr>
        <w:t>O B A V I J E S T</w:t>
      </w:r>
    </w:p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o provođenju odluke o prevenciji širenja Korona virusa (COVID-19) na području Općine Trpanj</w:t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Sukladno odluci načelnika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O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pćine Trpanj o prevenciji širenja zaraze Korona virusom (COVID-19), objavljene na web stranicama Općine i oglasnim pločama, trgovačko društvo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Izvor Orah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 d.o.o. 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do daljnjega neće organizirati izravan rad sa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strankama,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a k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ontakt je moguć putem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telefona 020/743-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582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, putem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mobitela 003859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18852669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 ili putem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 e-mail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a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izvor</w:t>
      </w:r>
      <w:hyperlink r:id="rId2">
        <w:r>
          <w:rPr>
            <w:rStyle w:val="Internetskapoveznica"/>
            <w:rFonts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u w:val="none"/>
            <w:lang w:val="hr-HR" w:eastAsia="zh-CN" w:bidi="hi-IN"/>
          </w:rPr>
          <w:t>.</w:t>
        </w:r>
        <w:r>
          <w:rPr>
            <w:rStyle w:val="Internetskapoveznica"/>
            <w:rFonts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u w:val="none"/>
            <w:lang w:val="hr-HR" w:eastAsia="zh-CN" w:bidi="hi-IN"/>
          </w:rPr>
          <w:t>orah</w:t>
        </w:r>
        <w:r>
          <w:rPr>
            <w:rStyle w:val="Internetskapoveznica"/>
            <w:rFonts w:ascii="Times New Roman" w:hAnsi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6"/>
            <w:szCs w:val="26"/>
            <w:u w:val="none"/>
            <w:lang w:val="hr-HR" w:eastAsia="zh-CN" w:bidi="hi-IN"/>
          </w:rPr>
          <w:t>@gmail.com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 xml:space="preserve">. </w:t>
      </w:r>
    </w:p>
    <w:p>
      <w:pPr>
        <w:pStyle w:val="Normal"/>
        <w:spacing w:lineRule="auto" w:line="24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  <w:t>Za sva daljnja pitanja Vam stojimo na raspolaganju.</w:t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hr-HR" w:eastAsia="zh-CN" w:bidi="hi-IN"/>
        </w:rPr>
      </w:r>
    </w:p>
    <w:p>
      <w:pPr>
        <w:pStyle w:val="Normal"/>
        <w:spacing w:lineRule="auto" w:line="24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jeloteksta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  <w:tab/>
        <w:tab/>
        <w:tab/>
        <w:tab/>
        <w:tab/>
        <w:tab/>
        <w:tab/>
        <w:tab/>
        <w:tab/>
        <w:t xml:space="preserve">Za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  <w:t>Izvor Orah d.o.o.</w:t>
      </w:r>
    </w:p>
    <w:p>
      <w:pPr>
        <w:pStyle w:val="Tijeloteksta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  <w:t>Ante Miloslavić</w:t>
      </w:r>
    </w:p>
    <w:p>
      <w:pPr>
        <w:pStyle w:val="Normal"/>
        <w:widowControl/>
        <w:tabs>
          <w:tab w:val="center" w:pos="4536" w:leader="none"/>
          <w:tab w:val="left" w:pos="6465" w:leader="none"/>
          <w:tab w:val="right" w:pos="9072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hr-HR" w:eastAsia="zh-CN" w:bidi="hi-IN"/>
        </w:rPr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hr-HR" w:eastAsia="zh-CN" w:bidi="hi-IN"/>
    </w:rPr>
  </w:style>
  <w:style w:type="character" w:styleId="Internetskapoveznica">
    <w:name w:val="Internetska poveznica"/>
    <w:qFormat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7z0">
    <w:name w:val="WW8Num7z0"/>
    <w:qFormat/>
    <w:rPr>
      <w:lang w:val="hr-HR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/>
    <w:rPr/>
  </w:style>
  <w:style w:type="paragraph" w:styleId="Podnoje">
    <w:name w:val="Podnožje"/>
    <w:basedOn w:val="Normal"/>
    <w:qFormat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Zaglavlje">
    <w:name w:val="Zaglavlje"/>
    <w:basedOn w:val="Normal"/>
    <w:qFormat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Opiselementa">
    <w:name w:val="Opis elemen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pis">
    <w:name w:val="Popis"/>
    <w:basedOn w:val="Tijeloteksta"/>
    <w:qFormat/>
    <w:pPr/>
    <w:rPr>
      <w:rFonts w:cs="Arial"/>
    </w:rPr>
  </w:style>
  <w:style w:type="paragraph" w:styleId="Tijeloteksta">
    <w:name w:val="Tijelo teksta"/>
    <w:basedOn w:val="Normal"/>
    <w:qFormat/>
    <w:pPr>
      <w:spacing w:lineRule="auto" w:line="288" w:before="0" w:after="140"/>
    </w:pPr>
    <w:rPr/>
  </w:style>
  <w:style w:type="paragraph" w:styleId="Stilnaslova">
    <w:name w:val="Stil naslova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ilnaslova9">
    <w:name w:val="Stil naslova 9"/>
    <w:basedOn w:val="Normal"/>
    <w:next w:val="Normal"/>
    <w:qFormat/>
    <w:pPr>
      <w:numPr>
        <w:ilvl w:val="0"/>
        <w:numId w:val="0"/>
      </w:num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paragraph" w:styleId="Stilnaslova8">
    <w:name w:val="Stil naslova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7">
    <w:name w:val="Stil naslova 7"/>
    <w:basedOn w:val="Normal"/>
    <w:next w:val="Normal"/>
    <w:qFormat/>
    <w:pPr>
      <w:numPr>
        <w:ilvl w:val="0"/>
        <w:numId w:val="0"/>
      </w:numPr>
      <w:spacing w:before="240" w:after="60"/>
      <w:outlineLvl w:val="6"/>
    </w:pPr>
    <w:rPr>
      <w:rFonts w:ascii="Calibri" w:hAnsi="Calibri" w:eastAsia="SimSun" w:cs="Arial"/>
    </w:rPr>
  </w:style>
  <w:style w:type="paragraph" w:styleId="Stilnaslova6">
    <w:name w:val="Stil naslova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5">
    <w:name w:val="Stil naslova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4">
    <w:name w:val="Stil naslova 4"/>
    <w:basedOn w:val="Normal"/>
    <w:next w:val="Normal"/>
    <w:qFormat/>
    <w:pPr>
      <w:keepNext/>
      <w:numPr>
        <w:ilvl w:val="0"/>
        <w:numId w:val="0"/>
      </w:numPr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3">
    <w:name w:val="Stil naslova 3"/>
    <w:basedOn w:val="Normal"/>
    <w:next w:val="Normal"/>
    <w:qFormat/>
    <w:pPr>
      <w:keepNext/>
      <w:numPr>
        <w:ilvl w:val="0"/>
        <w:numId w:val="0"/>
      </w:numPr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2">
    <w:name w:val="Stil naslova 2"/>
    <w:basedOn w:val="Normal"/>
    <w:next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1">
    <w:name w:val="Stil naslova 1"/>
    <w:basedOn w:val="Normal"/>
    <w:next w:val="Normal"/>
    <w:qFormat/>
    <w:pPr>
      <w:keepNext/>
      <w:numPr>
        <w:ilvl w:val="0"/>
        <w:numId w:val="0"/>
      </w:numPr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unalno.trpanj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LibreOffice/5.3.1.2$Windows_X86_64 LibreOffice_project/e80a0e0fd1875e1696614d24c32df0f95f03deb2</Application>
  <Pages>1</Pages>
  <Words>95</Words>
  <Characters>534</Characters>
  <CharactersWithSpaces>668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2020-03-16T11:23:24Z</dcterms:created>
  <dc:creator/>
  <dc:description/>
  <dc:language>hr-HR</dc:language>
  <cp:lastModifiedBy/>
  <dcterms:modified xsi:type="dcterms:W3CDTF">2020-03-16T11:35:36Z</dcterms:modified>
  <cp:revision>2</cp:revision>
  <dc:subject/>
  <dc:title/>
</cp:coreProperties>
</file>