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Calibri" w:hAnsi="Calibri"/>
          <w:b/>
          <w:bCs/>
          <w:color w:val="008000"/>
        </w:rPr>
      </w:pPr>
      <w:r>
        <w:rPr>
          <w:rFonts w:ascii="Calibri" w:hAnsi="Calibri"/>
          <w:b/>
          <w:bCs/>
          <w:color w:val="008000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Trpanj, dana </w:t>
      </w:r>
      <w:r>
        <w:rPr>
          <w:rFonts w:ascii="Calibri" w:hAnsi="Calibri"/>
        </w:rPr>
        <w:t>23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prosinca</w:t>
      </w:r>
      <w:r>
        <w:rPr>
          <w:rFonts w:ascii="Calibri" w:hAnsi="Calibri"/>
        </w:rPr>
        <w:t xml:space="preserve"> 2019. godine</w:t>
      </w:r>
    </w:p>
    <w:p>
      <w:pPr>
        <w:pStyle w:val="Zaglavlje"/>
        <w:tabs>
          <w:tab w:val="center" w:pos="4536" w:leader="none"/>
          <w:tab w:val="left" w:pos="6400" w:leader="none"/>
          <w:tab w:val="right" w:pos="9072" w:leader="none"/>
        </w:tabs>
        <w:rPr>
          <w:rFonts w:ascii="Calibri" w:hAnsi="Calibri"/>
          <w:b/>
          <w:bCs/>
          <w:u w:val="none"/>
        </w:rPr>
      </w:pPr>
      <w:r>
        <w:rPr>
          <w:rFonts w:ascii="Calibri" w:hAnsi="Calibri"/>
        </w:rPr>
        <w:tab/>
        <w:tab/>
      </w:r>
      <w:r>
        <w:rPr>
          <w:rFonts w:ascii="Calibri" w:hAnsi="Calibri"/>
          <w:b/>
          <w:bCs/>
          <w:u w:val="none"/>
        </w:rPr>
        <w:t>Zainteresiranoj javnosti</w:t>
      </w:r>
    </w:p>
    <w:p>
      <w:pPr>
        <w:pStyle w:val="Zaglavlje"/>
        <w:tabs>
          <w:tab w:val="center" w:pos="4536" w:leader="none"/>
          <w:tab w:val="left" w:pos="6400" w:leader="none"/>
          <w:tab w:val="right" w:pos="9072" w:leader="none"/>
        </w:tabs>
        <w:rPr>
          <w:rFonts w:ascii="Calibri" w:hAnsi="Calibri"/>
        </w:rPr>
      </w:pPr>
      <w:r>
        <w:rPr>
          <w:rFonts w:ascii="Calibri" w:hAnsi="Calibri"/>
          <w:b/>
          <w:bCs/>
          <w:u w:val="none"/>
        </w:rPr>
        <w:tab/>
        <w:tab/>
        <w:t>Općine Trpanj</w:t>
      </w:r>
      <w:r>
        <w:rPr>
          <w:rFonts w:ascii="Calibri" w:hAnsi="Calibri"/>
        </w:rPr>
        <w:tab/>
        <w:tab/>
        <w:tab/>
        <w:tab/>
        <w:tab/>
        <w:t xml:space="preserve">    </w:t>
      </w:r>
    </w:p>
    <w:p>
      <w:pPr>
        <w:pStyle w:val="Normal"/>
        <w:spacing w:lineRule="auto" w:line="276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OBAVIJEST</w:t>
      </w:r>
    </w:p>
    <w:p>
      <w:pPr>
        <w:pStyle w:val="Normal"/>
        <w:spacing w:lineRule="auto" w:line="276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o izmjeni rasporeda odvoza otpada u periodu od 23.12.19. do 10.01.20.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Poštovani stanovnici svih naselja općine Trpanj,</w:t>
      </w:r>
    </w:p>
    <w:p>
      <w:pPr>
        <w:pStyle w:val="Normal"/>
        <w:spacing w:lineRule="auto" w:line="27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Obavještavamo Vas da će se izmijeniti raspored odvoza otpada slijedom nadolazećih blagdana i praznika, te će se odvoz vršiti prema sljedećem rasporedu:</w:t>
      </w:r>
    </w:p>
    <w:p>
      <w:pPr>
        <w:pStyle w:val="Normal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Ponedjeljak, 23.12.19. - cijelo naselje Trpanj</w:t>
      </w:r>
    </w:p>
    <w:p>
      <w:pPr>
        <w:pStyle w:val="Normal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Utorak, 24.12.19. - centralni dio naselja Trpanj, G. Vrućica, D. Vrućica, Duba Pelješka</w:t>
      </w:r>
    </w:p>
    <w:p>
      <w:pPr>
        <w:pStyle w:val="Normal"/>
        <w:spacing w:lineRule="auto" w:line="3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Petak, 27.12.19. - cijelo naselje Trpanj</w:t>
      </w:r>
    </w:p>
    <w:p>
      <w:pPr>
        <w:pStyle w:val="Normal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Ponedjeljak, 30.12.19. - cijelo naselje Trpanj, G. Vrućica. D. Vrućica, Duba Pelješka</w:t>
      </w:r>
    </w:p>
    <w:p>
      <w:pPr>
        <w:pStyle w:val="Normal"/>
        <w:spacing w:lineRule="auto" w:line="3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Petak, 03.01.20. - cijelo naselje Trpanj, G. Vrućica, D. Vrućica, Duba Pelješka</w:t>
      </w:r>
    </w:p>
    <w:p>
      <w:pPr>
        <w:pStyle w:val="Normal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Utorak, 07.01.20. - cijelo naselje Trpanj</w:t>
      </w:r>
    </w:p>
    <w:p>
      <w:pPr>
        <w:pStyle w:val="Normal"/>
        <w:spacing w:lineRule="auto" w:line="3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Petak, 10.01.20. - cijelo naselje Trpanj, G. Vrućica, D. Vrućica, Duba Pelješka</w:t>
      </w:r>
    </w:p>
    <w:p>
      <w:pPr>
        <w:pStyle w:val="Normal"/>
        <w:spacing w:lineRule="auto" w:line="36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Od 13.01.2020. godine odvoz se nastavlja prema starom rasporedu (pon-sri-pet).</w:t>
      </w:r>
    </w:p>
    <w:p>
      <w:pPr>
        <w:pStyle w:val="Normal"/>
        <w:spacing w:lineRule="auto" w:line="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/>
          <w:b/>
          <w:bCs/>
          <w:i/>
          <w:iCs/>
          <w:sz w:val="28"/>
          <w:szCs w:val="28"/>
          <w:u w:val="none"/>
        </w:rPr>
      </w:pPr>
      <w:r>
        <w:rPr>
          <w:rFonts w:ascii="Calibri" w:hAnsi="Calibri"/>
          <w:b/>
          <w:bCs/>
          <w:i/>
          <w:iCs/>
          <w:sz w:val="28"/>
          <w:szCs w:val="28"/>
          <w:u w:val="none"/>
        </w:rPr>
        <w:t>Zahvaljujemo na Vašem razumijevanju i u ime svih radnika Vam želimo sve najbolje za nadolazeće blagdane i sretnu Novu 2020. godinu!!!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 poštovanjem,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ab/>
        <w:t>Komunalno Trpanj d.o.o.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  <w:t>Članica uprave: Renata Ivandić  |  Temeljni kapital: 18.000,00 kuna, uplaćen u c</w:t>
    </w:r>
    <w:r>
      <w:rPr>
        <w:color w:val="B2B2B2"/>
        <w:sz w:val="20"/>
        <w:szCs w:val="20"/>
      </w:rPr>
      <w:t>i</w:t>
    </w:r>
    <w:r>
      <w:rPr>
        <w:color w:val="B2B2B2"/>
        <w:sz w:val="20"/>
        <w:szCs w:val="20"/>
      </w:rPr>
      <w:t>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tabs>
        <w:tab w:val="center" w:pos="4536" w:leader="none"/>
        <w:tab w:val="left" w:pos="6465" w:leader="none"/>
        <w:tab w:val="right" w:pos="9072" w:leader="none"/>
      </w:tabs>
      <w:spacing w:lineRule="auto" w:line="276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tabs>
        <w:tab w:val="center" w:pos="4536" w:leader="none"/>
        <w:tab w:val="left" w:pos="6465" w:leader="none"/>
        <w:tab w:val="right" w:pos="9072" w:leader="none"/>
      </w:tabs>
      <w:spacing w:lineRule="auto" w:line="276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51" w:customStyle="1">
    <w:name w:val="ListLabel 51"/>
    <w:qFormat/>
    <w:rPr>
      <w:sz w:val="24"/>
      <w:szCs w:val="24"/>
      <w:lang w:val="hr-HR" w:eastAsia="en-US"/>
    </w:rPr>
  </w:style>
  <w:style w:type="character" w:styleId="ListLabel50" w:customStyle="1">
    <w:name w:val="ListLabel 50"/>
    <w:qFormat/>
    <w:rPr>
      <w:sz w:val="24"/>
      <w:lang w:val="hr-HR"/>
    </w:rPr>
  </w:style>
  <w:style w:type="character" w:styleId="ListLabel49" w:customStyle="1">
    <w:name w:val="ListLabel 49"/>
    <w:qFormat/>
    <w:rPr>
      <w:sz w:val="24"/>
      <w:szCs w:val="24"/>
      <w:u w:val="single"/>
      <w:lang w:val="hr-HR" w:eastAsia="en-US"/>
    </w:rPr>
  </w:style>
  <w:style w:type="character" w:styleId="ListLabel48" w:customStyle="1">
    <w:name w:val="ListLabel 48"/>
    <w:qFormat/>
    <w:rPr>
      <w:sz w:val="24"/>
      <w:szCs w:val="24"/>
      <w:lang w:val="hr-HR" w:eastAsia="en-US"/>
    </w:rPr>
  </w:style>
  <w:style w:type="character" w:styleId="ListLabel47" w:customStyle="1">
    <w:name w:val="ListLabel 47"/>
    <w:qFormat/>
    <w:rPr>
      <w:sz w:val="24"/>
      <w:lang w:val="hr-HR"/>
    </w:rPr>
  </w:style>
  <w:style w:type="character" w:styleId="ListLabel46" w:customStyle="1">
    <w:name w:val="ListLabel 46"/>
    <w:qFormat/>
    <w:rPr>
      <w:sz w:val="24"/>
      <w:szCs w:val="24"/>
      <w:u w:val="single"/>
      <w:lang w:val="hr-HR" w:eastAsia="en-US"/>
    </w:rPr>
  </w:style>
  <w:style w:type="character" w:styleId="ListLabel45" w:customStyle="1">
    <w:name w:val="ListLabel 45"/>
    <w:qFormat/>
    <w:rPr>
      <w:sz w:val="24"/>
      <w:szCs w:val="24"/>
      <w:lang w:val="hr-HR" w:eastAsia="en-US"/>
    </w:rPr>
  </w:style>
  <w:style w:type="character" w:styleId="ListLabel44" w:customStyle="1">
    <w:name w:val="ListLabel 44"/>
    <w:qFormat/>
    <w:rPr>
      <w:sz w:val="24"/>
      <w:lang w:val="hr-HR"/>
    </w:rPr>
  </w:style>
  <w:style w:type="character" w:styleId="ListLabel43" w:customStyle="1">
    <w:name w:val="ListLabel 43"/>
    <w:qFormat/>
    <w:rPr>
      <w:sz w:val="24"/>
      <w:szCs w:val="24"/>
      <w:u w:val="single"/>
      <w:lang w:val="hr-HR" w:eastAsia="en-US"/>
    </w:rPr>
  </w:style>
  <w:style w:type="character" w:styleId="ListLabel42" w:customStyle="1">
    <w:name w:val="ListLabel 42"/>
    <w:qFormat/>
    <w:rPr>
      <w:sz w:val="24"/>
      <w:szCs w:val="24"/>
      <w:lang w:val="hr-HR" w:eastAsia="en-US"/>
    </w:rPr>
  </w:style>
  <w:style w:type="character" w:styleId="ListLabel41" w:customStyle="1">
    <w:name w:val="ListLabel 41"/>
    <w:qFormat/>
    <w:rPr>
      <w:sz w:val="24"/>
      <w:lang w:val="hr-HR"/>
    </w:rPr>
  </w:style>
  <w:style w:type="character" w:styleId="ListLabel40" w:customStyle="1">
    <w:name w:val="ListLabel 40"/>
    <w:qFormat/>
    <w:rPr>
      <w:sz w:val="24"/>
      <w:szCs w:val="24"/>
      <w:u w:val="single"/>
      <w:lang w:val="hr-HR" w:eastAsia="en-US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39" w:customStyle="1">
    <w:name w:val="ListLabel 39"/>
    <w:qFormat/>
    <w:rPr>
      <w:sz w:val="24"/>
      <w:szCs w:val="24"/>
      <w:lang w:val="hr-HR" w:eastAsia="en-US"/>
    </w:rPr>
  </w:style>
  <w:style w:type="character" w:styleId="ListLabel38" w:customStyle="1">
    <w:name w:val="ListLabel 38"/>
    <w:qFormat/>
    <w:rPr>
      <w:sz w:val="24"/>
      <w:lang w:val="hr-HR"/>
    </w:rPr>
  </w:style>
  <w:style w:type="character" w:styleId="ListLabel37" w:customStyle="1">
    <w:name w:val="ListLabel 37"/>
    <w:qFormat/>
    <w:rPr>
      <w:sz w:val="24"/>
      <w:szCs w:val="24"/>
      <w:u w:val="single"/>
      <w:lang w:val="hr-HR" w:eastAsia="en-US"/>
    </w:rPr>
  </w:style>
  <w:style w:type="character" w:styleId="ListLabel36" w:customStyle="1">
    <w:name w:val="ListLabel 36"/>
    <w:qFormat/>
    <w:rPr>
      <w:sz w:val="24"/>
      <w:szCs w:val="24"/>
      <w:lang w:val="hr-HR" w:eastAsia="en-US"/>
    </w:rPr>
  </w:style>
  <w:style w:type="character" w:styleId="ListLabel35" w:customStyle="1">
    <w:name w:val="ListLabel 35"/>
    <w:qFormat/>
    <w:rPr>
      <w:sz w:val="24"/>
      <w:lang w:val="hr-HR"/>
    </w:rPr>
  </w:style>
  <w:style w:type="character" w:styleId="ListLabel34" w:customStyle="1">
    <w:name w:val="ListLabel 34"/>
    <w:qFormat/>
    <w:rPr>
      <w:sz w:val="24"/>
      <w:szCs w:val="24"/>
      <w:u w:val="single"/>
      <w:lang w:val="hr-HR" w:eastAsia="en-US"/>
    </w:rPr>
  </w:style>
  <w:style w:type="character" w:styleId="ListLabel33" w:customStyle="1">
    <w:name w:val="ListLabel 33"/>
    <w:qFormat/>
    <w:rPr>
      <w:sz w:val="24"/>
      <w:szCs w:val="24"/>
      <w:lang w:val="hr-HR" w:eastAsia="en-US"/>
    </w:rPr>
  </w:style>
  <w:style w:type="character" w:styleId="ListLabel32" w:customStyle="1">
    <w:name w:val="ListLabel 32"/>
    <w:qFormat/>
    <w:rPr>
      <w:sz w:val="24"/>
      <w:lang w:val="hr-HR"/>
    </w:rPr>
  </w:style>
  <w:style w:type="character" w:styleId="ListLabel31" w:customStyle="1">
    <w:name w:val="ListLabel 31"/>
    <w:qFormat/>
    <w:rPr>
      <w:sz w:val="24"/>
      <w:szCs w:val="24"/>
      <w:u w:val="single"/>
      <w:lang w:val="hr-HR" w:eastAsia="en-US"/>
    </w:rPr>
  </w:style>
  <w:style w:type="character" w:styleId="ListLabel30" w:customStyle="1">
    <w:name w:val="ListLabel 30"/>
    <w:qFormat/>
    <w:rPr>
      <w:sz w:val="24"/>
      <w:szCs w:val="24"/>
      <w:lang w:val="hr-HR" w:eastAsia="en-US"/>
    </w:rPr>
  </w:style>
  <w:style w:type="character" w:styleId="ListLabel29" w:customStyle="1">
    <w:name w:val="ListLabel 29"/>
    <w:qFormat/>
    <w:rPr>
      <w:sz w:val="24"/>
      <w:lang w:val="hr-HR"/>
    </w:rPr>
  </w:style>
  <w:style w:type="character" w:styleId="ListLabel28" w:customStyle="1">
    <w:name w:val="ListLabel 28"/>
    <w:qFormat/>
    <w:rPr>
      <w:sz w:val="24"/>
      <w:szCs w:val="24"/>
      <w:u w:val="single"/>
      <w:lang w:val="hr-HR" w:eastAsia="en-US"/>
    </w:rPr>
  </w:style>
  <w:style w:type="character" w:styleId="ListLabel27" w:customStyle="1">
    <w:name w:val="ListLabel 27"/>
    <w:qFormat/>
    <w:rPr>
      <w:sz w:val="24"/>
      <w:szCs w:val="24"/>
      <w:lang w:val="hr-HR" w:eastAsia="en-US"/>
    </w:rPr>
  </w:style>
  <w:style w:type="character" w:styleId="ListLabel26" w:customStyle="1">
    <w:name w:val="ListLabel 26"/>
    <w:qFormat/>
    <w:rPr>
      <w:sz w:val="24"/>
      <w:lang w:val="hr-HR"/>
    </w:rPr>
  </w:style>
  <w:style w:type="character" w:styleId="ListLabel25" w:customStyle="1">
    <w:name w:val="ListLabel 25"/>
    <w:qFormat/>
    <w:rPr>
      <w:sz w:val="24"/>
      <w:szCs w:val="24"/>
      <w:u w:val="single"/>
      <w:lang w:val="hr-HR" w:eastAsia="en-US"/>
    </w:rPr>
  </w:style>
  <w:style w:type="character" w:styleId="ListLabel24" w:customStyle="1">
    <w:name w:val="ListLabel 24"/>
    <w:qFormat/>
    <w:rPr>
      <w:sz w:val="24"/>
      <w:szCs w:val="24"/>
      <w:lang w:val="hr-HR" w:eastAsia="en-US"/>
    </w:rPr>
  </w:style>
  <w:style w:type="character" w:styleId="ListLabel23" w:customStyle="1">
    <w:name w:val="ListLabel 23"/>
    <w:qFormat/>
    <w:rPr>
      <w:sz w:val="24"/>
      <w:lang w:val="hr-HR"/>
    </w:rPr>
  </w:style>
  <w:style w:type="character" w:styleId="ListLabel22" w:customStyle="1">
    <w:name w:val="ListLabel 22"/>
    <w:qFormat/>
    <w:rPr>
      <w:sz w:val="24"/>
      <w:szCs w:val="24"/>
      <w:u w:val="single"/>
      <w:lang w:val="hr-HR" w:eastAsia="en-US"/>
    </w:rPr>
  </w:style>
  <w:style w:type="character" w:styleId="ListLabel21" w:customStyle="1">
    <w:name w:val="ListLabel 21"/>
    <w:qFormat/>
    <w:rPr>
      <w:sz w:val="24"/>
      <w:szCs w:val="24"/>
      <w:lang w:val="hr-HR" w:eastAsia="en-US"/>
    </w:rPr>
  </w:style>
  <w:style w:type="character" w:styleId="ListLabel20" w:customStyle="1">
    <w:name w:val="ListLabel 20"/>
    <w:qFormat/>
    <w:rPr>
      <w:sz w:val="24"/>
      <w:lang w:val="hr-HR"/>
    </w:rPr>
  </w:style>
  <w:style w:type="character" w:styleId="ListLabel19" w:customStyle="1">
    <w:name w:val="ListLabel 19"/>
    <w:qFormat/>
    <w:rPr>
      <w:sz w:val="24"/>
      <w:szCs w:val="24"/>
      <w:u w:val="single"/>
      <w:lang w:val="hr-HR" w:eastAsia="en-US"/>
    </w:rPr>
  </w:style>
  <w:style w:type="character" w:styleId="ListLabel18" w:customStyle="1">
    <w:name w:val="ListLabel 18"/>
    <w:qFormat/>
    <w:rPr>
      <w:sz w:val="24"/>
      <w:szCs w:val="24"/>
      <w:lang w:val="hr-HR" w:eastAsia="en-US"/>
    </w:rPr>
  </w:style>
  <w:style w:type="character" w:styleId="ListLabel17" w:customStyle="1">
    <w:name w:val="ListLabel 17"/>
    <w:qFormat/>
    <w:rPr>
      <w:sz w:val="24"/>
      <w:lang w:val="hr-HR"/>
    </w:rPr>
  </w:style>
  <w:style w:type="character" w:styleId="ListLabel16" w:customStyle="1">
    <w:name w:val="ListLabel 16"/>
    <w:qFormat/>
    <w:rPr>
      <w:sz w:val="24"/>
      <w:szCs w:val="24"/>
      <w:u w:val="single"/>
      <w:lang w:val="hr-HR" w:eastAsia="en-US"/>
    </w:rPr>
  </w:style>
  <w:style w:type="character" w:styleId="ListLabel15" w:customStyle="1">
    <w:name w:val="ListLabel 15"/>
    <w:qFormat/>
    <w:rPr>
      <w:sz w:val="24"/>
      <w:szCs w:val="24"/>
      <w:lang w:val="hr-HR" w:eastAsia="en-US"/>
    </w:rPr>
  </w:style>
  <w:style w:type="character" w:styleId="ListLabel14" w:customStyle="1">
    <w:name w:val="ListLabel 14"/>
    <w:qFormat/>
    <w:rPr>
      <w:sz w:val="24"/>
      <w:lang w:val="hr-HR"/>
    </w:rPr>
  </w:style>
  <w:style w:type="character" w:styleId="ListLabel13" w:customStyle="1">
    <w:name w:val="ListLabel 13"/>
    <w:qFormat/>
    <w:rPr>
      <w:sz w:val="24"/>
      <w:szCs w:val="24"/>
      <w:u w:val="single"/>
      <w:lang w:val="hr-HR" w:eastAsia="en-US"/>
    </w:rPr>
  </w:style>
  <w:style w:type="character" w:styleId="ListLabel12" w:customStyle="1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 w:customStyle="1">
    <w:name w:val="ListLabel 11"/>
    <w:qFormat/>
    <w:rPr>
      <w:rFonts w:ascii="Times New Roman" w:hAnsi="Times New Roman"/>
      <w:sz w:val="24"/>
      <w:lang w:val="hr-HR"/>
    </w:rPr>
  </w:style>
  <w:style w:type="character" w:styleId="ListLabel10" w:customStyle="1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 w:customStyle="1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 w:customStyle="1">
    <w:name w:val="ListLabel 8"/>
    <w:qFormat/>
    <w:rPr>
      <w:rFonts w:ascii="Times New Roman" w:hAnsi="Times New Roman"/>
      <w:sz w:val="24"/>
      <w:lang w:val="hr-HR"/>
    </w:rPr>
  </w:style>
  <w:style w:type="character" w:styleId="ListLabel7" w:customStyle="1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 w:customStyle="1">
    <w:name w:val="ListLabel 6"/>
    <w:qFormat/>
    <w:rPr>
      <w:szCs w:val="24"/>
      <w:lang w:val="hr-HR" w:eastAsia="en-US"/>
    </w:rPr>
  </w:style>
  <w:style w:type="character" w:styleId="ListLabel5" w:customStyle="1">
    <w:name w:val="ListLabel 5"/>
    <w:qFormat/>
    <w:rPr>
      <w:lang w:val="hr-HR"/>
    </w:rPr>
  </w:style>
  <w:style w:type="character" w:styleId="ListLabel4" w:customStyle="1">
    <w:name w:val="ListLabel 4"/>
    <w:qFormat/>
    <w:rPr>
      <w:szCs w:val="24"/>
      <w:u w:val="single"/>
      <w:lang w:val="hr-HR" w:eastAsia="en-US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szCs w:val="24"/>
      <w:lang w:val="hr-HR" w:eastAsia="en-U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lang w:val="hr-HR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>
      <w:szCs w:val="24"/>
      <w:u w:val="single"/>
      <w:lang w:val="hr-HR" w:eastAsia="en-US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FooterChar" w:customStyle="1">
    <w:name w:val="Footer Char"/>
    <w:qFormat/>
    <w:basedOn w:val="DefaultParagraphFont"/>
    <w:rPr/>
  </w:style>
  <w:style w:type="character" w:styleId="HeaderChar" w:customStyle="1">
    <w:name w:val="Header Char"/>
    <w:qFormat/>
    <w:basedOn w:val="DefaultParagraphFont"/>
    <w:rPr/>
  </w:style>
  <w:style w:type="character" w:styleId="Heading9Char" w:customStyle="1">
    <w:name w:val="Heading 9 Char"/>
    <w:qFormat/>
    <w:basedOn w:val="DefaultParagraphFont"/>
    <w:rPr>
      <w:rFonts w:ascii="Cambria" w:hAnsi="Cambria" w:eastAsia="SimSun" w:cs="Arial"/>
      <w:sz w:val="22"/>
      <w:szCs w:val="22"/>
    </w:rPr>
  </w:style>
  <w:style w:type="character" w:styleId="Heading8Char" w:customStyle="1">
    <w:name w:val="Heading 8 Char"/>
    <w:qFormat/>
    <w:basedOn w:val="DefaultParagraphFont"/>
    <w:rPr>
      <w:rFonts w:ascii="Calibri" w:hAnsi="Calibri" w:eastAsia="SimSun" w:cs="Arial"/>
      <w:i/>
      <w:iCs/>
      <w:sz w:val="24"/>
      <w:szCs w:val="24"/>
    </w:rPr>
  </w:style>
  <w:style w:type="character" w:styleId="Heading7Char" w:customStyle="1">
    <w:name w:val="Heading 7 Char"/>
    <w:qFormat/>
    <w:basedOn w:val="DefaultParagraphFont"/>
    <w:rPr>
      <w:rFonts w:ascii="Calibri" w:hAnsi="Calibri" w:eastAsia="SimSun" w:cs="Arial"/>
      <w:sz w:val="24"/>
      <w:szCs w:val="24"/>
    </w:rPr>
  </w:style>
  <w:style w:type="character" w:styleId="Heading6Char" w:customStyle="1">
    <w:name w:val="Heading 6 Char"/>
    <w:qFormat/>
    <w:basedOn w:val="DefaultParagraphFont"/>
    <w:rPr>
      <w:rFonts w:ascii="Calibri" w:hAnsi="Calibri" w:eastAsia="SimSun" w:cs="Arial"/>
      <w:b/>
      <w:bCs/>
      <w:sz w:val="22"/>
      <w:szCs w:val="22"/>
    </w:rPr>
  </w:style>
  <w:style w:type="character" w:styleId="Heading5Char" w:customStyle="1">
    <w:name w:val="Heading 5 Char"/>
    <w:qFormat/>
    <w:basedOn w:val="DefaultParagraphFont"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 w:customStyle="1">
    <w:name w:val="Heading 4 Char"/>
    <w:qFormat/>
    <w:basedOn w:val="DefaultParagraphFont"/>
    <w:rPr>
      <w:rFonts w:ascii="Calibri" w:hAnsi="Calibri" w:eastAsia="SimSun" w:cs="Arial"/>
      <w:b/>
      <w:bCs/>
      <w:sz w:val="28"/>
      <w:szCs w:val="28"/>
    </w:rPr>
  </w:style>
  <w:style w:type="character" w:styleId="Heading3Char" w:customStyle="1">
    <w:name w:val="Heading 3 Char"/>
    <w:qFormat/>
    <w:basedOn w:val="DefaultParagraphFont"/>
    <w:rPr>
      <w:rFonts w:ascii="Cambria" w:hAnsi="Cambria" w:eastAsia="SimSun" w:cs="Arial"/>
      <w:b/>
      <w:bCs/>
      <w:sz w:val="26"/>
      <w:szCs w:val="26"/>
    </w:rPr>
  </w:style>
  <w:style w:type="character" w:styleId="Heading2Char" w:customStyle="1">
    <w:name w:val="Heading 2 Char"/>
    <w:qFormat/>
    <w:basedOn w:val="DefaultParagraphFont"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 w:customStyle="1">
    <w:name w:val="Heading 1 Char"/>
    <w:qFormat/>
    <w:basedOn w:val="DefaultParagraphFont"/>
    <w:rPr>
      <w:rFonts w:ascii="Cambria" w:hAnsi="Cambria" w:eastAsia="SimSun" w:cs="Arial"/>
      <w:b/>
      <w:bCs/>
      <w:sz w:val="32"/>
      <w:szCs w:val="32"/>
    </w:rPr>
  </w:style>
  <w:style w:type="paragraph" w:styleId="Stilnaslova" w:customStyle="1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basedOn w:val="Normal"/>
    <w:pPr>
      <w:suppressLineNumbers/>
    </w:pPr>
    <w:rPr>
      <w:rFonts w:cs="Ari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/>
      <w:iCs/>
    </w:rPr>
  </w:style>
  <w:style w:type="paragraph" w:styleId="Sadrajitablice" w:customStyle="1">
    <w:name w:val="Sadržaji tablice"/>
    <w:qFormat/>
    <w:basedOn w:val="Normal"/>
    <w:pPr>
      <w:suppressLineNumbers/>
    </w:pPr>
    <w:rPr/>
  </w:style>
  <w:style w:type="paragraph" w:styleId="Naslovtablice" w:customStyle="1">
    <w:name w:val="Naslov tablice"/>
    <w:qFormat/>
    <w:basedOn w:val="Sadrajitablice"/>
    <w:pPr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WW8Num12" w:customStyle="1">
    <w:name w:val="WW8Num12"/>
    <w:qFormat/>
  </w:style>
  <w:style w:type="numbering" w:styleId="WW8Num16" w:customStyle="1">
    <w:name w:val="WW8Num16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2019-02-15T09:17:00Z</dcterms:created>
  <dc:creator>Romana</dc:creator>
  <dc:language>hr-HR</dc:language>
  <cp:lastModifiedBy>Romana</cp:lastModifiedBy>
  <cp:lastPrinted>2019-12-23T09:20:16Z</cp:lastPrinted>
  <dcterms:modified xsi:type="dcterms:W3CDTF">2019-02-15T09:17:00Z</dcterms:modified>
  <cp:revision>2</cp:revision>
</cp:coreProperties>
</file>