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CC" w:rsidRDefault="002C1ECC" w:rsidP="002C1ECC">
      <w:pPr>
        <w:spacing w:after="0" w:line="240" w:lineRule="auto"/>
        <w:ind w:right="5999"/>
        <w:jc w:val="both"/>
      </w:pPr>
      <w:r>
        <w:t xml:space="preserve">                         </w:t>
      </w:r>
      <w:r>
        <w:rPr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C" w:rsidRDefault="002C1ECC" w:rsidP="002C1ECC">
      <w:pPr>
        <w:spacing w:after="0" w:line="240" w:lineRule="auto"/>
        <w:jc w:val="both"/>
      </w:pPr>
      <w:r>
        <w:t>REPUBLIKA HRVATSKA</w:t>
      </w:r>
    </w:p>
    <w:p w:rsidR="002C1ECC" w:rsidRDefault="002C1ECC" w:rsidP="002C1ECC">
      <w:pPr>
        <w:spacing w:after="0" w:line="240" w:lineRule="auto"/>
        <w:jc w:val="both"/>
      </w:pPr>
      <w:r>
        <w:t>DUBROVAČKO-NERETVANSKA ŽUPANIJA</w:t>
      </w:r>
    </w:p>
    <w:p w:rsidR="002C1ECC" w:rsidRDefault="002C1ECC" w:rsidP="002C1ECC">
      <w:pPr>
        <w:spacing w:after="0" w:line="240" w:lineRule="auto"/>
        <w:jc w:val="both"/>
      </w:pPr>
      <w:r>
        <w:t>OPĆINA TRPANJ</w:t>
      </w:r>
    </w:p>
    <w:p w:rsidR="002C1ECC" w:rsidRDefault="002C1ECC" w:rsidP="002C1ECC">
      <w:pPr>
        <w:spacing w:after="0" w:line="240" w:lineRule="auto"/>
        <w:jc w:val="both"/>
      </w:pPr>
      <w:r>
        <w:t>OPĆINSKO VIJEĆE</w:t>
      </w:r>
    </w:p>
    <w:p w:rsidR="00C55562" w:rsidRDefault="00C55562" w:rsidP="002C1ECC">
      <w:pPr>
        <w:spacing w:after="0" w:line="240" w:lineRule="auto"/>
        <w:jc w:val="both"/>
      </w:pPr>
    </w:p>
    <w:p w:rsidR="00576E4E" w:rsidRPr="005660E4" w:rsidRDefault="002C1ECC" w:rsidP="00576E4E">
      <w:pPr>
        <w:spacing w:after="0" w:line="240" w:lineRule="auto"/>
        <w:rPr>
          <w:rFonts w:ascii="Times New Roman" w:eastAsia="Arial" w:hAnsi="Times New Roman"/>
          <w:b/>
          <w:color w:val="0F243E"/>
          <w:sz w:val="24"/>
        </w:rPr>
      </w:pPr>
      <w:r w:rsidRPr="00576E4E">
        <w:rPr>
          <w:b/>
        </w:rPr>
        <w:t>KLASA:</w:t>
      </w:r>
      <w:r w:rsidR="00576E4E" w:rsidRPr="00576E4E">
        <w:rPr>
          <w:rFonts w:ascii="Times New Roman" w:eastAsia="Arial" w:hAnsi="Times New Roman"/>
          <w:b/>
          <w:color w:val="0F243E"/>
          <w:sz w:val="24"/>
        </w:rPr>
        <w:t xml:space="preserve"> </w:t>
      </w:r>
      <w:r w:rsidR="00576E4E" w:rsidRPr="005660E4">
        <w:rPr>
          <w:rFonts w:ascii="Times New Roman" w:eastAsia="Arial" w:hAnsi="Times New Roman"/>
          <w:b/>
          <w:color w:val="0F243E"/>
          <w:sz w:val="24"/>
        </w:rPr>
        <w:t>361-04/19-01/01</w:t>
      </w:r>
    </w:p>
    <w:p w:rsidR="00576E4E" w:rsidRDefault="00576E4E" w:rsidP="00576E4E">
      <w:pPr>
        <w:spacing w:after="0" w:line="240" w:lineRule="auto"/>
        <w:rPr>
          <w:rFonts w:ascii="Times New Roman" w:eastAsia="Arial" w:hAnsi="Times New Roman"/>
          <w:b/>
          <w:color w:val="0F243E"/>
          <w:sz w:val="24"/>
        </w:rPr>
      </w:pPr>
      <w:r w:rsidRPr="005660E4">
        <w:rPr>
          <w:rFonts w:ascii="Times New Roman" w:eastAsia="Arial" w:hAnsi="Times New Roman"/>
          <w:b/>
          <w:color w:val="0F243E"/>
          <w:sz w:val="24"/>
        </w:rPr>
        <w:t>URBROJ:   2117/07-05/01-19-1</w:t>
      </w:r>
      <w:r>
        <w:rPr>
          <w:rFonts w:ascii="Times New Roman" w:eastAsia="Arial" w:hAnsi="Times New Roman"/>
          <w:b/>
          <w:color w:val="0F243E"/>
          <w:sz w:val="24"/>
        </w:rPr>
        <w:t>8</w:t>
      </w:r>
    </w:p>
    <w:p w:rsidR="00BE3553" w:rsidRPr="00BE3553" w:rsidRDefault="00BE3553" w:rsidP="00576E4E">
      <w:pPr>
        <w:spacing w:after="0" w:line="240" w:lineRule="auto"/>
        <w:rPr>
          <w:rFonts w:ascii="Times New Roman" w:eastAsia="Arial" w:hAnsi="Times New Roman"/>
          <w:color w:val="0F243E"/>
          <w:sz w:val="24"/>
        </w:rPr>
      </w:pPr>
    </w:p>
    <w:p w:rsidR="00BE3553" w:rsidRPr="00BE3553" w:rsidRDefault="00BE3553" w:rsidP="00576E4E">
      <w:pPr>
        <w:spacing w:after="0" w:line="240" w:lineRule="auto"/>
        <w:rPr>
          <w:rFonts w:ascii="Times New Roman" w:eastAsia="Arial" w:hAnsi="Times New Roman"/>
          <w:color w:val="0F243E"/>
          <w:sz w:val="24"/>
        </w:rPr>
      </w:pPr>
      <w:r w:rsidRPr="00BE3553">
        <w:rPr>
          <w:rFonts w:ascii="Times New Roman" w:eastAsia="Arial" w:hAnsi="Times New Roman"/>
          <w:color w:val="0F243E"/>
          <w:sz w:val="24"/>
        </w:rPr>
        <w:t>Trpanj, 23. prisinca 2019.</w:t>
      </w:r>
    </w:p>
    <w:p w:rsidR="002C1ECC" w:rsidRPr="00BE3553" w:rsidRDefault="002C1ECC" w:rsidP="002C1ECC">
      <w:pPr>
        <w:spacing w:after="0" w:line="240" w:lineRule="auto"/>
        <w:jc w:val="both"/>
      </w:pPr>
    </w:p>
    <w:p w:rsidR="002C1ECC" w:rsidRDefault="002C1ECC" w:rsidP="002C1ECC"/>
    <w:p w:rsidR="002C1ECC" w:rsidRDefault="002C1ECC" w:rsidP="00576E4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Općinsko vijeće Općine Trpanj, postupajući u predmetu utvrđenja procijenjene vrijednosti javne nabave </w:t>
      </w:r>
      <w:r>
        <w:rPr>
          <w:rFonts w:ascii="Times New Roman" w:hAnsi="Times New Roman" w:cs="Times New Roman"/>
          <w:sz w:val="24"/>
          <w:szCs w:val="24"/>
        </w:rPr>
        <w:t xml:space="preserve">radova na rekonstrukciji i opremanju poslovne građevine javne namajene u Trpnju, a temeljem članka 30. Statuta Općine Trpanj (Službeni glasnik broj 6/13, 14/13, 7/18 i 11/19), na svojoj 19. sjednici, održanoj </w:t>
      </w:r>
      <w:r w:rsidR="00C55562">
        <w:rPr>
          <w:rFonts w:ascii="Times New Roman" w:hAnsi="Times New Roman" w:cs="Times New Roman"/>
          <w:sz w:val="24"/>
          <w:szCs w:val="24"/>
        </w:rPr>
        <w:t xml:space="preserve">23. prosinca </w:t>
      </w:r>
      <w:r>
        <w:rPr>
          <w:rFonts w:ascii="Times New Roman" w:hAnsi="Times New Roman" w:cs="Times New Roman"/>
          <w:sz w:val="24"/>
          <w:szCs w:val="24"/>
        </w:rPr>
        <w:t xml:space="preserve">2019.godine, donosi </w:t>
      </w:r>
    </w:p>
    <w:p w:rsidR="00576E4E" w:rsidRPr="00152D06" w:rsidRDefault="00576E4E" w:rsidP="00576E4E">
      <w:pPr>
        <w:jc w:val="both"/>
      </w:pPr>
    </w:p>
    <w:p w:rsidR="002C1ECC" w:rsidRPr="00281E66" w:rsidRDefault="002C1ECC" w:rsidP="00576E4E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E66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2C1ECC" w:rsidRDefault="002C1ECC" w:rsidP="00576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se suglasnost Općinskom načelniku Općiine Trpanj za poduzimanje pravnih i drugih radnji u odnosu na pripremu, provedbu i realizaciju postupka javne nabave radova na rekonstrukciji i opremanju poslovne građevine javne namajene u Trpnju, procijenjene vrijednosti radova u iznosu od </w:t>
      </w:r>
      <w:bookmarkStart w:id="0" w:name="UpCijenaPdv1"/>
      <w:r>
        <w:rPr>
          <w:rFonts w:ascii="Times New Roman" w:hAnsi="Times New Roman" w:cs="Times New Roman"/>
          <w:sz w:val="24"/>
          <w:szCs w:val="24"/>
        </w:rPr>
        <w:t xml:space="preserve">4.402.927,88 </w:t>
      </w:r>
      <w:bookmarkEnd w:id="0"/>
      <w:r>
        <w:rPr>
          <w:rFonts w:ascii="Times New Roman" w:hAnsi="Times New Roman" w:cs="Times New Roman"/>
          <w:sz w:val="24"/>
          <w:szCs w:val="24"/>
        </w:rPr>
        <w:t>kn bez PDV-a.</w:t>
      </w:r>
    </w:p>
    <w:p w:rsidR="00576E4E" w:rsidRPr="00152D06" w:rsidRDefault="00576E4E" w:rsidP="00576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562" w:rsidRDefault="00576E4E" w:rsidP="00576E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1ECC" w:rsidRPr="00281E66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:rsidR="002C1ECC" w:rsidRPr="00C55562" w:rsidRDefault="002C1ECC" w:rsidP="00576E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 rekonstrukcije i opreman</w:t>
      </w:r>
      <w:r w:rsidR="00F916E8">
        <w:rPr>
          <w:rFonts w:ascii="Times New Roman" w:hAnsi="Times New Roman" w:cs="Times New Roman"/>
          <w:sz w:val="24"/>
          <w:szCs w:val="24"/>
        </w:rPr>
        <w:t>ja</w:t>
      </w:r>
      <w:r w:rsidR="00B92A4E">
        <w:rPr>
          <w:rFonts w:ascii="Times New Roman" w:hAnsi="Times New Roman" w:cs="Times New Roman"/>
          <w:sz w:val="24"/>
          <w:szCs w:val="24"/>
        </w:rPr>
        <w:t xml:space="preserve"> poslovne građevine javne nam</w:t>
      </w:r>
      <w:r>
        <w:rPr>
          <w:rFonts w:ascii="Times New Roman" w:hAnsi="Times New Roman" w:cs="Times New Roman"/>
          <w:sz w:val="24"/>
          <w:szCs w:val="24"/>
        </w:rPr>
        <w:t>jene u Trpnju</w:t>
      </w:r>
      <w:r w:rsidR="00B92A4E">
        <w:rPr>
          <w:rFonts w:ascii="Times New Roman" w:hAnsi="Times New Roman" w:cs="Times New Roman"/>
          <w:sz w:val="24"/>
          <w:szCs w:val="24"/>
        </w:rPr>
        <w:t xml:space="preserve"> u iznosu od 5.503.659,84 kn sa PDV-om, financirirat će se</w:t>
      </w:r>
      <w:r>
        <w:rPr>
          <w:rFonts w:ascii="Times New Roman" w:hAnsi="Times New Roman" w:cs="Times New Roman"/>
          <w:sz w:val="24"/>
          <w:szCs w:val="24"/>
        </w:rPr>
        <w:t xml:space="preserve"> na slijedeći način:</w:t>
      </w:r>
    </w:p>
    <w:p w:rsidR="002C1ECC" w:rsidRPr="00F916E8" w:rsidRDefault="00B92A4E" w:rsidP="00576E4E">
      <w:pPr>
        <w:pStyle w:val="ListParagraph"/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E8">
        <w:rPr>
          <w:rFonts w:ascii="Times New Roman" w:hAnsi="Times New Roman" w:cs="Times New Roman"/>
          <w:sz w:val="24"/>
          <w:szCs w:val="24"/>
        </w:rPr>
        <w:t xml:space="preserve">3.641.376,15 </w:t>
      </w:r>
      <w:r w:rsidR="002C1ECC" w:rsidRPr="00F916E8">
        <w:rPr>
          <w:rFonts w:ascii="Times New Roman" w:hAnsi="Times New Roman" w:cs="Times New Roman"/>
          <w:sz w:val="24"/>
          <w:szCs w:val="24"/>
        </w:rPr>
        <w:t xml:space="preserve">iz bespovratnih sredstva </w:t>
      </w:r>
      <w:r w:rsidRPr="00F916E8">
        <w:rPr>
          <w:rFonts w:ascii="Times New Roman" w:hAnsi="Times New Roman" w:cs="Times New Roman"/>
          <w:sz w:val="24"/>
          <w:szCs w:val="24"/>
        </w:rPr>
        <w:t>Agencije za plaćanje u poljoprivredi , ribarstvu i ruralnom razvoju</w:t>
      </w:r>
      <w:r w:rsidR="002C1ECC" w:rsidRPr="00F916E8">
        <w:rPr>
          <w:rFonts w:ascii="Times New Roman" w:hAnsi="Times New Roman" w:cs="Times New Roman"/>
          <w:sz w:val="24"/>
          <w:szCs w:val="24"/>
        </w:rPr>
        <w:t>,</w:t>
      </w:r>
      <w:r w:rsidR="00F916E8">
        <w:rPr>
          <w:rFonts w:ascii="Times New Roman" w:hAnsi="Times New Roman" w:cs="Times New Roman"/>
          <w:sz w:val="24"/>
          <w:szCs w:val="24"/>
        </w:rPr>
        <w:t>provedba tipa operacije 7.4.1 „Ulaganje u pokretanje, poboljšanje ili proširenje lokalnih temeljnih usluga usluga za ruralno stanovništvo, uključujući slobodno vrijeme i kulturne aktivnosti te povezanu infrastrukturu,</w:t>
      </w:r>
    </w:p>
    <w:p w:rsidR="00B92A4E" w:rsidRPr="00F916E8" w:rsidRDefault="00E65675" w:rsidP="00576E4E">
      <w:pPr>
        <w:pStyle w:val="ListParagraph"/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E8">
        <w:rPr>
          <w:rFonts w:ascii="Times New Roman" w:hAnsi="Times New Roman" w:cs="Times New Roman"/>
          <w:sz w:val="24"/>
          <w:szCs w:val="24"/>
        </w:rPr>
        <w:t>300.000,00 kn iz tipa operacije 3.1.1 Pokretanje i poboljšanje lokanih temeljnih usluga za ruralno stanovništvo – LAG-5</w:t>
      </w:r>
      <w:r w:rsidR="00061A58">
        <w:rPr>
          <w:rFonts w:ascii="Times New Roman" w:hAnsi="Times New Roman" w:cs="Times New Roman"/>
          <w:sz w:val="24"/>
          <w:szCs w:val="24"/>
        </w:rPr>
        <w:t>,</w:t>
      </w:r>
    </w:p>
    <w:p w:rsidR="00E65675" w:rsidRPr="00F916E8" w:rsidRDefault="00E65675" w:rsidP="00576E4E">
      <w:pPr>
        <w:pStyle w:val="ListParagraph"/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E8">
        <w:rPr>
          <w:rFonts w:ascii="Times New Roman" w:hAnsi="Times New Roman" w:cs="Times New Roman"/>
          <w:sz w:val="24"/>
          <w:szCs w:val="24"/>
        </w:rPr>
        <w:t>450</w:t>
      </w:r>
      <w:r w:rsidR="00F916E8" w:rsidRPr="00F916E8">
        <w:rPr>
          <w:rFonts w:ascii="Times New Roman" w:hAnsi="Times New Roman" w:cs="Times New Roman"/>
          <w:sz w:val="24"/>
          <w:szCs w:val="24"/>
        </w:rPr>
        <w:t>.000,00 iz sredstava Ministarstva</w:t>
      </w:r>
      <w:r w:rsidRPr="00F916E8">
        <w:rPr>
          <w:rFonts w:ascii="Times New Roman" w:hAnsi="Times New Roman" w:cs="Times New Roman"/>
          <w:sz w:val="24"/>
          <w:szCs w:val="24"/>
        </w:rPr>
        <w:t xml:space="preserve"> regionalnog razvoja i fondova europske unije,</w:t>
      </w:r>
      <w:r w:rsidR="00F916E8" w:rsidRPr="00F916E8">
        <w:rPr>
          <w:rFonts w:ascii="Times New Roman" w:hAnsi="Times New Roman" w:cs="Times New Roman"/>
          <w:sz w:val="24"/>
          <w:szCs w:val="24"/>
        </w:rPr>
        <w:t>Program razvoja otoka u 2020. godini</w:t>
      </w:r>
      <w:r w:rsidR="00061A58">
        <w:rPr>
          <w:rFonts w:ascii="Times New Roman" w:hAnsi="Times New Roman" w:cs="Times New Roman"/>
          <w:sz w:val="24"/>
          <w:szCs w:val="24"/>
        </w:rPr>
        <w:t>,</w:t>
      </w:r>
    </w:p>
    <w:p w:rsidR="002C1ECC" w:rsidRPr="00F916E8" w:rsidRDefault="00F916E8" w:rsidP="00576E4E">
      <w:pPr>
        <w:pStyle w:val="ListParagraph"/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E8">
        <w:rPr>
          <w:rFonts w:ascii="Times New Roman" w:hAnsi="Times New Roman" w:cs="Times New Roman"/>
          <w:sz w:val="24"/>
          <w:szCs w:val="24"/>
        </w:rPr>
        <w:t xml:space="preserve">1.112.283,69 iz </w:t>
      </w:r>
      <w:bookmarkStart w:id="1" w:name="_GoBack"/>
      <w:bookmarkEnd w:id="1"/>
      <w:r w:rsidRPr="00F916E8">
        <w:rPr>
          <w:rFonts w:ascii="Times New Roman" w:hAnsi="Times New Roman" w:cs="Times New Roman"/>
          <w:sz w:val="24"/>
          <w:szCs w:val="24"/>
        </w:rPr>
        <w:t>sredstava općine Trpanj uzimanjem kredita kod poslovne banke</w:t>
      </w:r>
      <w:r w:rsidR="002C1ECC" w:rsidRPr="00F916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ECC" w:rsidRDefault="002C1ECC" w:rsidP="00576E4E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Trpanj je provela otvoreni postupak javne nabave radova rekonstrukcije i opremanju poslovne građevine javne namajene u Trpnju u kojem su tri ponudite</w:t>
      </w:r>
      <w:r w:rsidR="0075392C">
        <w:rPr>
          <w:rFonts w:ascii="Times New Roman" w:hAnsi="Times New Roman" w:cs="Times New Roman"/>
          <w:sz w:val="24"/>
          <w:szCs w:val="24"/>
        </w:rPr>
        <w:t>lja dostavila svoje ponude po cijeni od:</w:t>
      </w:r>
    </w:p>
    <w:p w:rsidR="0075392C" w:rsidRDefault="0075392C" w:rsidP="00576E4E">
      <w:pPr>
        <w:pStyle w:val="ListParagraph"/>
        <w:numPr>
          <w:ilvl w:val="0"/>
          <w:numId w:val="3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Trag d.o.o ..................4.402,927,88 kn bez PDV-a (5.503.659,84 kn s PDV-om)</w:t>
      </w:r>
    </w:p>
    <w:p w:rsidR="0075392C" w:rsidRDefault="0075392C" w:rsidP="00576E4E">
      <w:pPr>
        <w:pStyle w:val="ListParagraph"/>
        <w:numPr>
          <w:ilvl w:val="0"/>
          <w:numId w:val="3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Tehno-elektro d.o.o...5.786.555,44 kn bez PDV-a (7.233.194,30 kn s PDV-om)</w:t>
      </w:r>
    </w:p>
    <w:p w:rsidR="0075392C" w:rsidRPr="0075392C" w:rsidRDefault="0075392C" w:rsidP="00576E4E">
      <w:pPr>
        <w:pStyle w:val="ListParagraph"/>
        <w:numPr>
          <w:ilvl w:val="0"/>
          <w:numId w:val="3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Capitalis d.o.o. .........5.896.156,44 kn bez PDV-a (7.370.195,54 s PDV-om)</w:t>
      </w:r>
    </w:p>
    <w:p w:rsidR="000846CA" w:rsidRDefault="0075392C" w:rsidP="00576E4E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Kako je procijenjena vrijednost nabave iznosila 3.777.528,80 kn (bez PDV-a), te kako je cijena svih pristiglih ponuda veća od procijenjene vrijednosti</w:t>
      </w:r>
      <w:r w:rsidR="002C1ECC">
        <w:rPr>
          <w:rFonts w:ascii="Times New Roman" w:hAnsi="Times New Roman" w:cs="Times New Roman"/>
          <w:sz w:val="24"/>
          <w:szCs w:val="24"/>
        </w:rPr>
        <w:t xml:space="preserve">, odlučeno je osigurati sredstva do cijene ponuđenog iznosa </w:t>
      </w:r>
      <w:r w:rsidR="00152D06">
        <w:rPr>
          <w:rFonts w:ascii="Times New Roman" w:hAnsi="Times New Roman" w:cs="Times New Roman"/>
          <w:sz w:val="24"/>
          <w:szCs w:val="24"/>
        </w:rPr>
        <w:t>ekonoms</w:t>
      </w:r>
      <w:r w:rsidR="000846CA">
        <w:rPr>
          <w:rFonts w:ascii="Times New Roman" w:hAnsi="Times New Roman" w:cs="Times New Roman"/>
          <w:sz w:val="24"/>
          <w:szCs w:val="24"/>
        </w:rPr>
        <w:t>ki najpovoljnije ponude tvrtke T</w:t>
      </w:r>
      <w:r w:rsidR="00152D06">
        <w:rPr>
          <w:rFonts w:ascii="Times New Roman" w:hAnsi="Times New Roman" w:cs="Times New Roman"/>
          <w:sz w:val="24"/>
          <w:szCs w:val="24"/>
        </w:rPr>
        <w:t xml:space="preserve">rag d.o.o. u iznosu od </w:t>
      </w:r>
      <w:r w:rsidR="000846CA">
        <w:rPr>
          <w:rFonts w:ascii="Times New Roman" w:hAnsi="Times New Roman" w:cs="Times New Roman"/>
          <w:sz w:val="24"/>
          <w:szCs w:val="24"/>
        </w:rPr>
        <w:t xml:space="preserve">625.399,08 kn + PDV. </w:t>
      </w:r>
    </w:p>
    <w:p w:rsidR="002C1ECC" w:rsidRDefault="002C1ECC" w:rsidP="002C1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 Općinsko vijeće </w:t>
      </w:r>
      <w:r w:rsidR="000846CA">
        <w:rPr>
          <w:rFonts w:ascii="Times New Roman" w:hAnsi="Times New Roman" w:cs="Times New Roman"/>
          <w:sz w:val="24"/>
          <w:szCs w:val="24"/>
        </w:rPr>
        <w:t>donijelo je odluku kao u izreci ovog rješenja, sukladno članku 30. Statuta Općine Trpanj..</w:t>
      </w:r>
    </w:p>
    <w:p w:rsidR="00A567A5" w:rsidRDefault="00A567A5" w:rsidP="002C1ECC">
      <w:pPr>
        <w:rPr>
          <w:rFonts w:ascii="Times New Roman" w:hAnsi="Times New Roman" w:cs="Times New Roman"/>
          <w:sz w:val="24"/>
          <w:szCs w:val="24"/>
        </w:rPr>
      </w:pPr>
    </w:p>
    <w:p w:rsidR="00A567A5" w:rsidRDefault="00A567A5" w:rsidP="002C1ECC">
      <w:pPr>
        <w:rPr>
          <w:rFonts w:ascii="Times New Roman" w:hAnsi="Times New Roman" w:cs="Times New Roman"/>
          <w:sz w:val="24"/>
          <w:szCs w:val="24"/>
        </w:rPr>
      </w:pPr>
    </w:p>
    <w:p w:rsidR="002C1ECC" w:rsidRDefault="002C1ECC" w:rsidP="002C1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2C1ECC" w:rsidRDefault="002C1ECC" w:rsidP="002C1E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C1ECC" w:rsidRDefault="002C1ECC" w:rsidP="002C1E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Evidenciji</w:t>
      </w:r>
    </w:p>
    <w:p w:rsidR="002C1ECC" w:rsidRPr="006540A3" w:rsidRDefault="002C1ECC" w:rsidP="002C1E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Vijeća</w:t>
      </w:r>
    </w:p>
    <w:p w:rsidR="002C1ECC" w:rsidRDefault="00A567A5" w:rsidP="002C1ECC">
      <w:pPr>
        <w:ind w:left="4956"/>
      </w:pPr>
      <w:r>
        <w:t xml:space="preserve">             Josip Nesanović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C9B"/>
    <w:multiLevelType w:val="hybridMultilevel"/>
    <w:tmpl w:val="13121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823D8"/>
    <w:multiLevelType w:val="hybridMultilevel"/>
    <w:tmpl w:val="FEC08F6A"/>
    <w:lvl w:ilvl="0" w:tplc="A63CE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679E2"/>
    <w:multiLevelType w:val="hybridMultilevel"/>
    <w:tmpl w:val="B16CE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ECC"/>
    <w:rsid w:val="00061A58"/>
    <w:rsid w:val="000846CA"/>
    <w:rsid w:val="000D4A4D"/>
    <w:rsid w:val="001129D4"/>
    <w:rsid w:val="00152D06"/>
    <w:rsid w:val="002C1ECC"/>
    <w:rsid w:val="00325C9F"/>
    <w:rsid w:val="00576E4E"/>
    <w:rsid w:val="006E082E"/>
    <w:rsid w:val="0075392C"/>
    <w:rsid w:val="00824ACF"/>
    <w:rsid w:val="00A567A5"/>
    <w:rsid w:val="00AC4BDD"/>
    <w:rsid w:val="00AD18AB"/>
    <w:rsid w:val="00B6723B"/>
    <w:rsid w:val="00B92A4E"/>
    <w:rsid w:val="00BB4972"/>
    <w:rsid w:val="00BE3553"/>
    <w:rsid w:val="00C55562"/>
    <w:rsid w:val="00DC0669"/>
    <w:rsid w:val="00E23DAC"/>
    <w:rsid w:val="00E35D03"/>
    <w:rsid w:val="00E65675"/>
    <w:rsid w:val="00F9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CC"/>
    <w:pPr>
      <w:spacing w:after="160" w:line="25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cp:lastPrinted>2019-12-30T09:10:00Z</cp:lastPrinted>
  <dcterms:created xsi:type="dcterms:W3CDTF">2019-12-30T10:12:00Z</dcterms:created>
  <dcterms:modified xsi:type="dcterms:W3CDTF">2019-12-31T07:17:00Z</dcterms:modified>
</cp:coreProperties>
</file>