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E0" w:rsidRDefault="00D24DE0" w:rsidP="00D24DE0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REPUBLIKA HRVATSKA                                                  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DUBROVA</w:t>
      </w:r>
      <w:r>
        <w:rPr>
          <w:rFonts w:cs="Times New Roman"/>
          <w:b/>
          <w:bCs/>
        </w:rPr>
        <w:t xml:space="preserve">ČKO-NERETVANSKA  ŽUPANIJA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ĆINA TRPANJ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ĆINSKO VIJEĆE</w:t>
      </w:r>
      <w:r>
        <w:rPr>
          <w:rFonts w:cs="Times New Roman"/>
          <w:b/>
          <w:bCs/>
        </w:rPr>
        <w:tab/>
        <w:t xml:space="preserve">      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 xml:space="preserve">Klasa:023-01/19-02/04                                  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Urbroj: 2117/07-01/19-01-16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     Z A P I S N I K                     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sa 16. (šesnaeste) sjednice Op</w:t>
      </w:r>
      <w:r>
        <w:rPr>
          <w:rFonts w:cs="Times New Roman"/>
          <w:b/>
          <w:bCs/>
        </w:rPr>
        <w:t>ćinskog vijeća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O P </w:t>
      </w:r>
      <w:r>
        <w:rPr>
          <w:rFonts w:cs="Times New Roman"/>
          <w:b/>
          <w:bCs/>
        </w:rPr>
        <w:t>Ć I N E   T R P A N J</w:t>
      </w:r>
    </w:p>
    <w:p w:rsidR="00D24DE0" w:rsidRDefault="00D24DE0" w:rsidP="00D24DE0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b/>
          <w:bCs/>
          <w:lang w:val="en-US"/>
        </w:rPr>
        <w:t>Mjesto održavanja</w:t>
      </w:r>
      <w:r>
        <w:rPr>
          <w:rFonts w:cs="Times New Roman"/>
          <w:i/>
          <w:iCs/>
          <w:lang w:val="en-US"/>
        </w:rPr>
        <w:t>: Sportska dvorana OŠ Trpanj</w:t>
      </w:r>
    </w:p>
    <w:p w:rsidR="00D24DE0" w:rsidRDefault="00D24DE0" w:rsidP="00D24DE0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lang w:val="en-US"/>
        </w:rPr>
      </w:pPr>
      <w:r>
        <w:rPr>
          <w:rFonts w:ascii="Belwe Lt BT', 'Book Antiqua" w:hAnsi="Belwe Lt BT', 'Book Antiqua" w:cs="Belwe Lt BT', 'Book Antiqua"/>
          <w:b/>
          <w:bCs/>
          <w:lang w:val="en-US"/>
        </w:rPr>
        <w:t>Datum održavanja</w:t>
      </w:r>
      <w:r>
        <w:rPr>
          <w:rFonts w:ascii="Belwe Lt BT', 'Book Antiqua" w:hAnsi="Belwe Lt BT', 'Book Antiqua" w:cs="Belwe Lt BT', 'Book Antiqua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 22. kolovoza 2019. g.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>Vrijeme održavanja</w:t>
      </w:r>
      <w:r>
        <w:rPr>
          <w:rFonts w:cs="Times New Roman"/>
          <w:lang w:val="en-US"/>
        </w:rPr>
        <w:t>: od  15,00  h  do 15,30 h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Predsjednik Op</w:t>
      </w:r>
      <w:r>
        <w:rPr>
          <w:rFonts w:cs="Times New Roman"/>
        </w:rPr>
        <w:t xml:space="preserve">ćinskog Vijeća Josip Nesanović (u daljnjem tekstu : predsjednik)    pozdravlja i utvrđuje da su sjednici Općinskog Vijeća ( u daljnjem tekstu : Vijeće)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NAZO</w:t>
      </w:r>
      <w:r>
        <w:rPr>
          <w:rFonts w:cs="Times New Roman"/>
          <w:b/>
          <w:bCs/>
        </w:rPr>
        <w:t>ČNI VIJEĆNICI</w:t>
      </w:r>
      <w:r>
        <w:rPr>
          <w:rFonts w:cs="Times New Roman"/>
        </w:rPr>
        <w:t xml:space="preserve">: Josip Nesanović, Jakov Milinović, Nenad Tomić, Antonija Mirko, Joško Mačela,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IZO</w:t>
      </w:r>
      <w:r>
        <w:rPr>
          <w:rFonts w:cs="Times New Roman"/>
          <w:b/>
          <w:bCs/>
        </w:rPr>
        <w:t xml:space="preserve">ČNI: </w:t>
      </w:r>
      <w:r>
        <w:rPr>
          <w:rFonts w:cs="Times New Roman"/>
        </w:rPr>
        <w:t xml:space="preserve">  Davor Jurišić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OSTALI 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 xml:space="preserve">: Jakša Franković – načelnik općine Trpanj, Nada Ivanković, pročelnica JUO, Renata Ivandić, dir. Komunalno Trpanj d.o.o., Ante Miloslavić, dir. Izvor orah d.o.o. </w:t>
      </w:r>
    </w:p>
    <w:p w:rsidR="00D24DE0" w:rsidRP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Predsjednik Vije</w:t>
      </w:r>
      <w:r>
        <w:rPr>
          <w:rFonts w:cs="Times New Roman"/>
        </w:rPr>
        <w:t xml:space="preserve">ća  predlaže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b/>
          <w:bCs/>
          <w:lang w:val="en-US"/>
        </w:rPr>
        <w:t>DNEVNI    RED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Pr="00D24DE0" w:rsidRDefault="00D24DE0" w:rsidP="00D24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24DE0">
        <w:rPr>
          <w:rFonts w:cs="Times New Roman"/>
          <w:lang w:val="en-US"/>
        </w:rPr>
        <w:t>Razmatranje ponude Marka Tomi</w:t>
      </w:r>
      <w:r w:rsidRPr="00D24DE0">
        <w:rPr>
          <w:rFonts w:cs="Times New Roman"/>
        </w:rPr>
        <w:t>ća iz Gornje Vrućice,</w:t>
      </w:r>
      <w:r w:rsidRPr="00D24DE0">
        <w:rPr>
          <w:rFonts w:cs="Times New Roman"/>
          <w:lang w:val="en-US"/>
        </w:rPr>
        <w:t>zastupanog po sestri -punomo</w:t>
      </w:r>
      <w:r w:rsidRPr="00D24DE0">
        <w:rPr>
          <w:rFonts w:cs="Times New Roman"/>
        </w:rPr>
        <w:t xml:space="preserve">ćnici Merici Cibilić Maruški </w:t>
      </w:r>
      <w:r w:rsidRPr="00D24DE0">
        <w:rPr>
          <w:rFonts w:cs="Times New Roman"/>
          <w:lang w:val="en-US"/>
        </w:rPr>
        <w:t>o prodaji više nekretnina Op</w:t>
      </w:r>
      <w:r w:rsidRPr="00D24DE0">
        <w:rPr>
          <w:rFonts w:cs="Times New Roman"/>
        </w:rPr>
        <w:t>ćini Trpanj</w:t>
      </w:r>
    </w:p>
    <w:p w:rsidR="00D24DE0" w:rsidRPr="00D24DE0" w:rsidRDefault="00D24DE0" w:rsidP="00D24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R</w:t>
      </w:r>
      <w:r w:rsidRPr="00D24DE0">
        <w:rPr>
          <w:rFonts w:cs="Times New Roman"/>
          <w:lang w:val="en-US"/>
        </w:rPr>
        <w:t xml:space="preserve">azmatranje ponude Anta Ferrija o prodaji </w:t>
      </w:r>
      <w:r w:rsidRPr="00D24DE0">
        <w:rPr>
          <w:rFonts w:cs="Times New Roman"/>
        </w:rPr>
        <w:t>čest.zem. 86/1 ZU 850 KO Trpanj Općini Trpanj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Nakon provedenog glasovanja dnevni red je jednoglasno usvojen.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Ad.1). Razmatranje ponude Marka Tomi</w:t>
      </w:r>
      <w:r>
        <w:rPr>
          <w:rFonts w:cs="Times New Roman"/>
          <w:b/>
          <w:bCs/>
        </w:rPr>
        <w:t xml:space="preserve">ća iz Gornje Vrućice, zastupanog po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sestri -punomo</w:t>
      </w:r>
      <w:r>
        <w:rPr>
          <w:rFonts w:cs="Times New Roman"/>
          <w:b/>
          <w:bCs/>
        </w:rPr>
        <w:t>ćnici Merici Cibilić Maruški o prodaji više nekretnina Općini Trpanj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Jakša Franković upoznaje kako je Marko Tomić zastupan po sestri Merici Cibilić-Maruški Općini trpanj uputio ponudu za otkup zemljišta u KO Gornja Vrućica , sveukupne površine  9.417 m2. Obrazlaže kako je nekretnina u vlasništvu 1/1, te da je Općini Trpanj to </w:t>
      </w:r>
      <w:r>
        <w:rPr>
          <w:rFonts w:cs="Times New Roman"/>
        </w:rPr>
        <w:lastRenderedPageBreak/>
        <w:t xml:space="preserve">vrijedna parcela obzirom da se nalazi u PPUO Dubrovačko-neretvanske županije te u zoni PPUO Trpanj,  u zoni </w:t>
      </w:r>
      <w:r w:rsidR="003E5957">
        <w:rPr>
          <w:rFonts w:cs="Times New Roman"/>
        </w:rPr>
        <w:t>za</w:t>
      </w:r>
      <w:r>
        <w:rPr>
          <w:rFonts w:cs="Times New Roman"/>
        </w:rPr>
        <w:t xml:space="preserve"> poduzetništvo</w:t>
      </w:r>
      <w:r w:rsidR="003E5957">
        <w:rPr>
          <w:rFonts w:cs="Times New Roman"/>
        </w:rPr>
        <w:t xml:space="preserve">, </w:t>
      </w:r>
      <w:r>
        <w:rPr>
          <w:rFonts w:cs="Times New Roman"/>
        </w:rPr>
        <w:t>gospodarstvo, obrt ...).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Ukupna vrijednost ove površine je 1 </w:t>
      </w:r>
      <w:r w:rsidR="003E5957">
        <w:rPr>
          <w:rFonts w:cs="Times New Roman"/>
          <w:lang w:val="en-US"/>
        </w:rPr>
        <w:t>e</w:t>
      </w:r>
      <w:r>
        <w:rPr>
          <w:rFonts w:cs="Times New Roman"/>
          <w:lang w:val="en-US"/>
        </w:rPr>
        <w:t xml:space="preserve">ur/m2, odnosno 80 000,00 kn, a isplatila bi </w:t>
      </w:r>
      <w:r>
        <w:rPr>
          <w:rFonts w:cs="Times New Roman"/>
        </w:rPr>
        <w:t xml:space="preserve">se Prodavatelju u dva jednaka obroka na način da će prvi obrok u iznosu od 40 000,00 kn biti isplaćen u roku od 8 </w:t>
      </w:r>
      <w:r>
        <w:rPr>
          <w:rFonts w:cs="Times New Roman"/>
          <w:lang w:val="en-US"/>
        </w:rPr>
        <w:t xml:space="preserve">dana od dana potpisa ugovora, a drugi obrok u iznosu 40 000,00 bit </w:t>
      </w:r>
      <w:r>
        <w:rPr>
          <w:rFonts w:cs="Times New Roman"/>
        </w:rPr>
        <w:t>će isplaćen do 30. lipnja 2020. g.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 zemljištu se nalazi šuma, a uvjet g</w:t>
      </w:r>
      <w:r>
        <w:rPr>
          <w:rFonts w:cs="Times New Roman"/>
        </w:rPr>
        <w:t>đe. Merice Cibilić je taj, da šumu na tom zemljištu eksploatira gosp. Nenad Tomić iz Gornje Vrućice.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Nakon provedenog glasovanja donesen je slijede</w:t>
      </w:r>
      <w:r>
        <w:rPr>
          <w:rFonts w:cs="Times New Roman"/>
        </w:rPr>
        <w:t xml:space="preserve">ći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Sa 6 glasova “ZA” i jedan glas “SUZDRŽAN” prihva</w:t>
      </w:r>
      <w:r>
        <w:rPr>
          <w:rFonts w:cs="Times New Roman"/>
        </w:rPr>
        <w:t xml:space="preserve">ća se ponuda Marka Tomića iz Gornje Vrućice zastupanog po sestri – punomoćnici Merici Cibilić Maruški o </w:t>
      </w:r>
      <w:r w:rsidR="003E5957">
        <w:rPr>
          <w:rFonts w:cs="Times New Roman"/>
        </w:rPr>
        <w:t>kupnji</w:t>
      </w:r>
      <w:r>
        <w:rPr>
          <w:rFonts w:cs="Times New Roman"/>
        </w:rPr>
        <w:t xml:space="preserve">  nekretnina: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čest.zem.2414, p=2068 m2, čest.zem.2415, p=1270 m2, čest.zem.2416, p=281, čest.zem.2417, p=183 m2, čest.zem.2418, p=1018 m2, čest.zem.2420, p=2.000 m2, čest.zem.2421, p=910 m2 i čest.zem.2422, p=1687 m2, sve ZU br.7, KO Vrućica Gornja, </w:t>
      </w:r>
      <w:r w:rsidR="003E5957">
        <w:rPr>
          <w:rFonts w:cs="Times New Roman"/>
        </w:rPr>
        <w:t xml:space="preserve">sveukupne površine 9417 m2, po </w:t>
      </w:r>
      <w:r w:rsidR="001805A4">
        <w:rPr>
          <w:rFonts w:cs="Times New Roman"/>
        </w:rPr>
        <w:t>ukupnoj cijeni od 80.000,00 kn koja će se isplatiti u dva obroka: prvi u iznosu od 40.000,00 kn u roku od 8 dana od dana potpisa ugovora, a adrugi u iznosu od 40.000,00 kn do 30. lipnja 2020.g.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Šuma koja je na predmetnim parcelama – nekretninama pripada i može je eksploatirati gosp. vije</w:t>
      </w:r>
      <w:r>
        <w:rPr>
          <w:rFonts w:cs="Times New Roman"/>
        </w:rPr>
        <w:t xml:space="preserve">ćnik Nenad Tomić .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en-US"/>
        </w:rPr>
        <w:t xml:space="preserve">Ad.2.) Razmatranje ponude Anta Ferrija o prodaji </w:t>
      </w:r>
      <w:r>
        <w:rPr>
          <w:rFonts w:cs="Times New Roman"/>
          <w:b/>
          <w:bCs/>
          <w:sz w:val="26"/>
          <w:szCs w:val="26"/>
        </w:rPr>
        <w:t>čest.zem. 86/1 ZU 850 KO Trpanj Općini Trpanj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Pr="003E5957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Jakša Franković upoznaje kako je gosp. Ante Ferri uputio </w:t>
      </w:r>
      <w:r w:rsidR="003E5957">
        <w:rPr>
          <w:rFonts w:cs="Times New Roman"/>
        </w:rPr>
        <w:t xml:space="preserve">Općini </w:t>
      </w:r>
      <w:r>
        <w:rPr>
          <w:rFonts w:cs="Times New Roman"/>
        </w:rPr>
        <w:t xml:space="preserve">ponudu za prodaju nekretnine u njegovom vlasništvu, površine 101m2 po cijeni od 80 </w:t>
      </w:r>
      <w:r w:rsidR="003E5957">
        <w:rPr>
          <w:rFonts w:cs="Times New Roman"/>
        </w:rPr>
        <w:t>e</w:t>
      </w:r>
      <w:r>
        <w:rPr>
          <w:rFonts w:cs="Times New Roman"/>
        </w:rPr>
        <w:t>ur</w:t>
      </w:r>
      <w:r w:rsidR="003E5957">
        <w:rPr>
          <w:rFonts w:cs="Times New Roman"/>
        </w:rPr>
        <w:t>a</w:t>
      </w:r>
      <w:r>
        <w:rPr>
          <w:rFonts w:cs="Times New Roman"/>
        </w:rPr>
        <w:t>/m2, katastraske oznake čest. zem.86/1 ZU 850 K.O. Trpanj, Općina Trpanj uredila bi za parking prostor</w:t>
      </w:r>
      <w:r w:rsidR="003E5957">
        <w:rPr>
          <w:rFonts w:cs="Times New Roman"/>
        </w:rPr>
        <w:t>. Predlaže prihvaćanje ponude.</w:t>
      </w:r>
      <w:r>
        <w:rPr>
          <w:rFonts w:cs="Times New Roman"/>
        </w:rPr>
        <w:t xml:space="preserve"> 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Sjednici pristupa vije</w:t>
      </w:r>
      <w:r>
        <w:rPr>
          <w:rFonts w:cs="Times New Roman"/>
        </w:rPr>
        <w:t>ćnica Dijana Grlica 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Nakon kra</w:t>
      </w:r>
      <w:r>
        <w:rPr>
          <w:rFonts w:cs="Times New Roman"/>
        </w:rPr>
        <w:t>će diskusije i provedenog glasovanja donesen je slijedeći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Jednoglasno se prihva</w:t>
      </w:r>
      <w:r>
        <w:rPr>
          <w:rFonts w:cs="Times New Roman"/>
        </w:rPr>
        <w:t>ća ponuda gosp. Anta Ferrija za kup</w:t>
      </w:r>
      <w:r w:rsidR="003E5957">
        <w:rPr>
          <w:rFonts w:cs="Times New Roman"/>
        </w:rPr>
        <w:t>nju</w:t>
      </w:r>
      <w:r>
        <w:rPr>
          <w:rFonts w:cs="Times New Roman"/>
        </w:rPr>
        <w:t xml:space="preserve"> čest.zem.86/1 ZU 850 K.O. Trpanj</w:t>
      </w:r>
      <w:r w:rsidR="003E5957">
        <w:rPr>
          <w:rFonts w:cs="Times New Roman"/>
        </w:rPr>
        <w:t>, površine 101 m2 po cijeni od 80 eura/m2, preračunato u kune po srednjem tečaju HNB na dan plaćanja.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Sjednica je završila u 15,30 h.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Zapisnik sastavila: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Predsjednik Op</w:t>
      </w:r>
      <w:r>
        <w:rPr>
          <w:rFonts w:cs="Times New Roman"/>
        </w:rPr>
        <w:t>ćinskog vijeća: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Ivana Jelaš v.r.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Josip Nesanovi</w:t>
      </w:r>
      <w:r>
        <w:rPr>
          <w:rFonts w:cs="Times New Roman"/>
        </w:rPr>
        <w:t>ć v.r.</w:t>
      </w: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24DE0" w:rsidRDefault="00D24DE0" w:rsidP="00D24D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B4972" w:rsidRDefault="00BB4972"/>
    <w:sectPr w:rsidR="00BB4972" w:rsidSect="00734F8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66193E"/>
    <w:lvl w:ilvl="0">
      <w:numFmt w:val="bullet"/>
      <w:lvlText w:val="*"/>
      <w:lvlJc w:val="left"/>
    </w:lvl>
  </w:abstractNum>
  <w:abstractNum w:abstractNumId="1">
    <w:nsid w:val="6D4D62A9"/>
    <w:multiLevelType w:val="hybridMultilevel"/>
    <w:tmpl w:val="E06C3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4DE0"/>
    <w:rsid w:val="000D4A4D"/>
    <w:rsid w:val="001129D4"/>
    <w:rsid w:val="001805A4"/>
    <w:rsid w:val="002B44DE"/>
    <w:rsid w:val="00325C9F"/>
    <w:rsid w:val="003E5957"/>
    <w:rsid w:val="00824ACF"/>
    <w:rsid w:val="00BB4972"/>
    <w:rsid w:val="00D2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2019-10-22T07:09:00Z</dcterms:created>
  <dcterms:modified xsi:type="dcterms:W3CDTF">2019-10-22T07:34:00Z</dcterms:modified>
</cp:coreProperties>
</file>