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2B" w:rsidRDefault="00135C2B" w:rsidP="00135C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</w:t>
      </w:r>
      <w:proofErr w:type="gramStart"/>
      <w:r>
        <w:rPr>
          <w:rFonts w:cs="Times New Roman"/>
          <w:b/>
          <w:bCs/>
        </w:rPr>
        <w:t>NERETVANSKA  ŽUPANIJA</w:t>
      </w:r>
      <w:proofErr w:type="gramEnd"/>
      <w:r>
        <w:rPr>
          <w:rFonts w:cs="Times New Roman"/>
          <w:b/>
          <w:bCs/>
        </w:rPr>
        <w:t xml:space="preserve">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Klasa</w:t>
      </w:r>
      <w:proofErr w:type="gramStart"/>
      <w:r>
        <w:rPr>
          <w:rFonts w:cs="Times New Roman"/>
          <w:i/>
          <w:iCs/>
          <w:lang w:val="en-US"/>
        </w:rPr>
        <w:t>:023</w:t>
      </w:r>
      <w:proofErr w:type="gramEnd"/>
      <w:r>
        <w:rPr>
          <w:rFonts w:cs="Times New Roman"/>
          <w:i/>
          <w:iCs/>
          <w:lang w:val="en-US"/>
        </w:rPr>
        <w:t xml:space="preserve">-01/19-02/04                                  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i/>
          <w:iCs/>
          <w:lang w:val="en-US"/>
        </w:rPr>
        <w:t>Urbroj</w:t>
      </w:r>
      <w:proofErr w:type="spellEnd"/>
      <w:r>
        <w:rPr>
          <w:rFonts w:cs="Times New Roman"/>
          <w:i/>
          <w:iCs/>
          <w:lang w:val="en-US"/>
        </w:rPr>
        <w:t>: 2117/07-01/19-01-15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     Z A P I S N I K                     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</w:t>
      </w:r>
      <w:proofErr w:type="spellStart"/>
      <w:proofErr w:type="gram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15. (</w:t>
      </w:r>
      <w:proofErr w:type="spellStart"/>
      <w:proofErr w:type="gramStart"/>
      <w:r>
        <w:rPr>
          <w:rFonts w:cs="Times New Roman"/>
          <w:b/>
          <w:bCs/>
          <w:lang w:val="en-US"/>
        </w:rPr>
        <w:t>petnaeste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) </w:t>
      </w:r>
      <w:proofErr w:type="spellStart"/>
      <w:r>
        <w:rPr>
          <w:rFonts w:cs="Times New Roman"/>
          <w:b/>
          <w:bCs/>
          <w:lang w:val="en-US"/>
        </w:rPr>
        <w:t>sjednice</w:t>
      </w:r>
      <w:proofErr w:type="spellEnd"/>
      <w:r>
        <w:rPr>
          <w:rFonts w:cs="Times New Roman"/>
          <w:b/>
          <w:bCs/>
          <w:lang w:val="en-US"/>
        </w:rPr>
        <w:t xml:space="preserve"> Op</w:t>
      </w:r>
      <w:r>
        <w:rPr>
          <w:rFonts w:cs="Times New Roman"/>
          <w:b/>
          <w:bCs/>
        </w:rPr>
        <w:t>ćinskog vijeća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135C2B" w:rsidRDefault="00135C2B" w:rsidP="00135C2B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Mjesto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i/>
          <w:iCs/>
          <w:lang w:val="en-US"/>
        </w:rPr>
        <w:t xml:space="preserve">: </w:t>
      </w:r>
      <w:proofErr w:type="spellStart"/>
      <w:r>
        <w:rPr>
          <w:rFonts w:cs="Times New Roman"/>
          <w:i/>
          <w:iCs/>
          <w:lang w:val="en-US"/>
        </w:rPr>
        <w:t>Sportska</w:t>
      </w:r>
      <w:proofErr w:type="spellEnd"/>
      <w:r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  <w:i/>
          <w:iCs/>
          <w:lang w:val="en-US"/>
        </w:rPr>
        <w:t>dvorana</w:t>
      </w:r>
      <w:proofErr w:type="spellEnd"/>
      <w:r>
        <w:rPr>
          <w:rFonts w:cs="Times New Roman"/>
          <w:i/>
          <w:iCs/>
          <w:lang w:val="en-US"/>
        </w:rPr>
        <w:t xml:space="preserve"> OŠ </w:t>
      </w:r>
      <w:proofErr w:type="spellStart"/>
      <w:r>
        <w:rPr>
          <w:rFonts w:cs="Times New Roman"/>
          <w:i/>
          <w:iCs/>
          <w:lang w:val="en-US"/>
        </w:rPr>
        <w:t>Trpanj</w:t>
      </w:r>
      <w:proofErr w:type="spellEnd"/>
    </w:p>
    <w:p w:rsidR="00135C2B" w:rsidRDefault="00135C2B" w:rsidP="00135C2B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14.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lipnja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2019. </w:t>
      </w:r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>.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Vrijeme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: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 15</w:t>
      </w:r>
      <w:r w:rsidR="002C40BB">
        <w:rPr>
          <w:rFonts w:cs="Times New Roman"/>
          <w:lang w:val="en-US"/>
        </w:rPr>
        <w:t>,00</w:t>
      </w:r>
      <w:proofErr w:type="gramEnd"/>
      <w:r>
        <w:rPr>
          <w:rFonts w:cs="Times New Roman"/>
          <w:lang w:val="en-US"/>
        </w:rPr>
        <w:t xml:space="preserve"> h  do 16,30 h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 Josip Nesanović (u daljnjem </w:t>
      </w:r>
      <w:proofErr w:type="gramStart"/>
      <w:r>
        <w:rPr>
          <w:rFonts w:cs="Times New Roman"/>
        </w:rPr>
        <w:t>tekstu :</w:t>
      </w:r>
      <w:proofErr w:type="gramEnd"/>
      <w:r>
        <w:rPr>
          <w:rFonts w:cs="Times New Roman"/>
        </w:rPr>
        <w:t xml:space="preserve"> predsjednik)    pozdravlja i utvrđuje da su sjednici Općinskog Vijeća ( u daljnjem tekstu : Vijeće)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 VIJEĆNICI</w:t>
      </w:r>
      <w:r>
        <w:rPr>
          <w:rFonts w:cs="Times New Roman"/>
        </w:rPr>
        <w:t xml:space="preserve">: Josip Nesanović, Jakov Milinović, Nenad Tomić, Antonija Mirko, Dijana Grlica, Joško Mačela,Tonči Jelaš, Davor Jurišić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 xml:space="preserve">: Jakov Begović 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 xml:space="preserve">: Jakša Franković – načelnik općine Trpanj, Renata Ivandić, dir. Komunalno Trpanj d.o.o., Ante Miloslavić, dir. Izvor orah d.o.o. ,nekolicina građana.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Vije</w:t>
      </w:r>
      <w:proofErr w:type="spellEnd"/>
      <w:r w:rsidR="002C40BB">
        <w:rPr>
          <w:rFonts w:cs="Times New Roman"/>
        </w:rPr>
        <w:t xml:space="preserve">ća </w:t>
      </w:r>
      <w:r>
        <w:rPr>
          <w:rFonts w:cs="Times New Roman"/>
        </w:rPr>
        <w:t xml:space="preserve"> predl</w:t>
      </w:r>
      <w:r w:rsidR="002C40BB">
        <w:rPr>
          <w:rFonts w:cs="Times New Roman"/>
        </w:rPr>
        <w:t>aže</w:t>
      </w:r>
      <w:proofErr w:type="gramEnd"/>
      <w:r>
        <w:rPr>
          <w:rFonts w:cs="Times New Roman"/>
        </w:rPr>
        <w:t xml:space="preserve">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Pr="002C40BB" w:rsidRDefault="00135C2B" w:rsidP="002C40B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lang w:val="en-US"/>
        </w:rPr>
      </w:pPr>
      <w:r w:rsidRPr="002C40BB">
        <w:rPr>
          <w:rFonts w:cs="Times New Roman"/>
          <w:b/>
          <w:bCs/>
          <w:lang w:val="en-US"/>
        </w:rPr>
        <w:t>DNEVNI    RED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2C40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Aktualni</w:t>
      </w:r>
      <w:proofErr w:type="spellEnd"/>
      <w:r>
        <w:rPr>
          <w:rFonts w:cs="Times New Roman"/>
          <w:lang w:val="en-US"/>
        </w:rPr>
        <w:t xml:space="preserve"> sat</w:t>
      </w:r>
    </w:p>
    <w:p w:rsidR="00135C2B" w:rsidRDefault="00135C2B" w:rsidP="002C40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Usvajanje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zapisnika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sa</w:t>
      </w:r>
      <w:proofErr w:type="spellEnd"/>
      <w:proofErr w:type="gramEnd"/>
      <w:r>
        <w:rPr>
          <w:rFonts w:cs="Times New Roman"/>
          <w:lang w:val="en-US"/>
        </w:rPr>
        <w:t xml:space="preserve"> 14. </w:t>
      </w:r>
      <w:proofErr w:type="spellStart"/>
      <w:r>
        <w:rPr>
          <w:rFonts w:cs="Times New Roman"/>
          <w:lang w:val="en-US"/>
        </w:rPr>
        <w:t>sjednice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</w:t>
      </w:r>
    </w:p>
    <w:p w:rsidR="00135C2B" w:rsidRDefault="00135C2B" w:rsidP="002C40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komunalnim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djelatnostima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podru</w:t>
      </w:r>
      <w:proofErr w:type="spellEnd"/>
      <w:r>
        <w:rPr>
          <w:rFonts w:cs="Times New Roman"/>
        </w:rPr>
        <w:t>čju Općine Trpanj</w:t>
      </w:r>
    </w:p>
    <w:p w:rsidR="00135C2B" w:rsidRDefault="00135C2B" w:rsidP="002C40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ure</w:t>
      </w:r>
      <w:proofErr w:type="spellEnd"/>
      <w:r>
        <w:rPr>
          <w:rFonts w:cs="Times New Roman"/>
        </w:rPr>
        <w:t>đenju prometa u naselju Trpanj u Općini Trpanj</w:t>
      </w:r>
    </w:p>
    <w:p w:rsidR="00135C2B" w:rsidRDefault="00135C2B" w:rsidP="002C40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organizaciji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>činu naplate i kontrole parkiranja na javnim parkiralištima u Općini Trpanj</w:t>
      </w:r>
    </w:p>
    <w:p w:rsidR="00135C2B" w:rsidRDefault="00135C2B" w:rsidP="002C40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Godišnjeg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izvještaja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izvršenju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Prora</w:t>
      </w:r>
      <w:proofErr w:type="spellEnd"/>
      <w:r>
        <w:rPr>
          <w:rFonts w:cs="Times New Roman"/>
        </w:rPr>
        <w:t>čuna Općine Trpanj za 2018. god.</w:t>
      </w:r>
    </w:p>
    <w:p w:rsidR="00135C2B" w:rsidRDefault="00135C2B" w:rsidP="002C40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izmjenama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dopunama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>činu pružanja javne usluge prikupljanja miješanog komunalnog i biorazgradivog otpada na području Općine Trpanj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Predloženi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dnevni</w:t>
      </w:r>
      <w:proofErr w:type="spellEnd"/>
      <w:r>
        <w:rPr>
          <w:rFonts w:cs="Times New Roman"/>
          <w:lang w:val="en-US"/>
        </w:rPr>
        <w:t xml:space="preserve"> red </w:t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usvojen</w:t>
      </w:r>
      <w:proofErr w:type="spellEnd"/>
      <w:r>
        <w:rPr>
          <w:rFonts w:cs="Times New Roman"/>
          <w:lang w:val="en-US"/>
        </w:rPr>
        <w:t>.</w:t>
      </w:r>
      <w:proofErr w:type="gramEnd"/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30"/>
          <w:szCs w:val="30"/>
          <w:lang w:val="en-US"/>
        </w:rPr>
      </w:pPr>
      <w:r>
        <w:rPr>
          <w:rFonts w:cs="Times New Roman"/>
          <w:b/>
          <w:bCs/>
          <w:sz w:val="26"/>
          <w:szCs w:val="26"/>
          <w:lang w:val="en-US"/>
        </w:rPr>
        <w:t xml:space="preserve">Ad.1.)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Aktualni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sat</w:t>
      </w:r>
      <w:r>
        <w:rPr>
          <w:rFonts w:cs="Times New Roman"/>
          <w:b/>
          <w:bCs/>
          <w:sz w:val="30"/>
          <w:szCs w:val="30"/>
          <w:lang w:val="en-US"/>
        </w:rPr>
        <w:t xml:space="preserve">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Jakša Franković ukratko upoznaje nazočne sa novostima od poslijednje sjednice Općinskog </w:t>
      </w:r>
      <w:proofErr w:type="gramStart"/>
      <w:r>
        <w:rPr>
          <w:rFonts w:cs="Times New Roman"/>
        </w:rPr>
        <w:t>vijeća .</w:t>
      </w:r>
      <w:proofErr w:type="gramEnd"/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prešlo se na raspravu po prvoj točki dnevnog reda koja </w:t>
      </w:r>
      <w:proofErr w:type="gramStart"/>
      <w:r>
        <w:rPr>
          <w:rFonts w:cs="Times New Roman"/>
        </w:rPr>
        <w:t>glasi :</w:t>
      </w:r>
      <w:proofErr w:type="gramEnd"/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proofErr w:type="gramStart"/>
      <w:r>
        <w:rPr>
          <w:rFonts w:cs="Times New Roman"/>
          <w:b/>
          <w:bCs/>
          <w:sz w:val="26"/>
          <w:szCs w:val="26"/>
          <w:lang w:val="en-US"/>
        </w:rPr>
        <w:t xml:space="preserve">Ad.2.)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Usvajanje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zapisnika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sz w:val="26"/>
          <w:szCs w:val="26"/>
          <w:lang w:val="en-US"/>
        </w:rPr>
        <w:t xml:space="preserve"> 14. </w:t>
      </w:r>
      <w:proofErr w:type="spellStart"/>
      <w:proofErr w:type="gramStart"/>
      <w:r>
        <w:rPr>
          <w:rFonts w:cs="Times New Roman"/>
          <w:b/>
          <w:bCs/>
          <w:sz w:val="26"/>
          <w:szCs w:val="26"/>
          <w:lang w:val="en-US"/>
        </w:rPr>
        <w:t>sjednice</w:t>
      </w:r>
      <w:proofErr w:type="spellEnd"/>
      <w:proofErr w:type="gramEnd"/>
      <w:r>
        <w:rPr>
          <w:rFonts w:cs="Times New Roman"/>
          <w:b/>
          <w:bCs/>
          <w:sz w:val="26"/>
          <w:szCs w:val="26"/>
          <w:lang w:val="en-US"/>
        </w:rPr>
        <w:t xml:space="preserve"> Op</w:t>
      </w:r>
      <w:r>
        <w:rPr>
          <w:rFonts w:cs="Times New Roman"/>
          <w:b/>
          <w:bCs/>
          <w:sz w:val="26"/>
          <w:szCs w:val="26"/>
        </w:rPr>
        <w:t>ćinskog vijeća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135C2B" w:rsidRPr="002C40B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:rsidR="00135C2B" w:rsidRPr="002C40B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C40BB">
        <w:rPr>
          <w:rFonts w:cs="Times New Roman"/>
          <w:b/>
          <w:lang w:val="en-US"/>
        </w:rPr>
        <w:t>ZAKLJU</w:t>
      </w:r>
      <w:r w:rsidRPr="002C40BB">
        <w:rPr>
          <w:rFonts w:cs="Times New Roman"/>
          <w:b/>
        </w:rPr>
        <w:t>ČAK: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usvaja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sa</w:t>
      </w:r>
      <w:proofErr w:type="spellEnd"/>
      <w:proofErr w:type="gramEnd"/>
      <w:r>
        <w:rPr>
          <w:rFonts w:cs="Times New Roman"/>
          <w:lang w:val="en-US"/>
        </w:rPr>
        <w:t xml:space="preserve"> 14. </w:t>
      </w:r>
      <w:proofErr w:type="spellStart"/>
      <w:proofErr w:type="gramStart"/>
      <w:r>
        <w:rPr>
          <w:rFonts w:cs="Times New Roman"/>
          <w:lang w:val="en-US"/>
        </w:rPr>
        <w:t>sjednice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vijeća.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proofErr w:type="gramStart"/>
      <w:r>
        <w:rPr>
          <w:rFonts w:cs="Times New Roman"/>
          <w:b/>
          <w:bCs/>
          <w:sz w:val="26"/>
          <w:szCs w:val="26"/>
          <w:lang w:val="en-US"/>
        </w:rPr>
        <w:t>Ad.3.)</w:t>
      </w:r>
      <w:proofErr w:type="spellStart"/>
      <w:proofErr w:type="gramEnd"/>
      <w:r>
        <w:rPr>
          <w:rFonts w:cs="Times New Roman"/>
          <w:b/>
          <w:bCs/>
          <w:sz w:val="26"/>
          <w:szCs w:val="26"/>
          <w:lang w:val="en-US"/>
        </w:rPr>
        <w:t>Donošenje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Odluke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komunalnim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djelatnostima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cs="Times New Roman"/>
          <w:b/>
          <w:bCs/>
          <w:sz w:val="26"/>
          <w:szCs w:val="26"/>
          <w:lang w:val="en-US"/>
        </w:rPr>
        <w:t>na</w:t>
      </w:r>
      <w:proofErr w:type="spellEnd"/>
      <w:proofErr w:type="gram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podru</w:t>
      </w:r>
      <w:proofErr w:type="spellEnd"/>
      <w:r>
        <w:rPr>
          <w:rFonts w:cs="Times New Roman"/>
          <w:b/>
          <w:bCs/>
          <w:sz w:val="26"/>
          <w:szCs w:val="26"/>
        </w:rPr>
        <w:t>čju Općine Trpanj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>čelnik Jakša Franković upoznaje nazočne sa prijedlogom Odluke o komunalnim djelatnostima na području Općine Trpanj, ističući kako se ovom Odlukom utvrđuju komunalne djelatnosti kojima se osigurava održavanje komunalne infrastrukture i komunalne djelatnosti kojima se pojedinačnim korisnicima pružaju usluge nužne za svakodnevni život i rad na području Općine kao što su; održavanje nerazvrstanih cesta , održavanje javnih površina na kojima nije dopušten promet motornim vozilima, održavanje javnih zelenih površina, održavanje groblja, usluge parkiranja ...., a Zakonom o komunalnom gospodarstvu propisano je što se podrazumijeva pod svakom komunalnom djelatnošću.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rasprave i provedenog glasovanja donesen je slijedeći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komunalnim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djelatnostima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na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podru</w:t>
      </w:r>
      <w:proofErr w:type="spellEnd"/>
      <w:r>
        <w:rPr>
          <w:rFonts w:cs="Times New Roman"/>
        </w:rPr>
        <w:t>čju Općine Trpanj.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en-US"/>
        </w:rPr>
        <w:t xml:space="preserve">Ad.4.)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Donošenje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Odluke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ure</w:t>
      </w:r>
      <w:proofErr w:type="spellEnd"/>
      <w:r>
        <w:rPr>
          <w:rFonts w:cs="Times New Roman"/>
          <w:b/>
          <w:bCs/>
          <w:sz w:val="26"/>
          <w:szCs w:val="26"/>
        </w:rPr>
        <w:t>đenju prometa u naselju Trpanj u Općini Trpanj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>čelnik Jakša Franković pojašnjava</w:t>
      </w:r>
      <w:r w:rsidR="00F95D8D" w:rsidRPr="00F95D8D">
        <w:rPr>
          <w:rFonts w:cs="Times New Roman"/>
          <w:lang w:val="en-US"/>
        </w:rPr>
        <w:t xml:space="preserve"> </w:t>
      </w:r>
      <w:proofErr w:type="spellStart"/>
      <w:r w:rsidR="00F95D8D">
        <w:rPr>
          <w:rFonts w:cs="Times New Roman"/>
          <w:lang w:val="en-US"/>
        </w:rPr>
        <w:t>razloge</w:t>
      </w:r>
      <w:proofErr w:type="spellEnd"/>
      <w:r w:rsidR="00F95D8D">
        <w:rPr>
          <w:rFonts w:cs="Times New Roman"/>
          <w:lang w:val="en-US"/>
        </w:rPr>
        <w:t xml:space="preserve"> </w:t>
      </w:r>
      <w:proofErr w:type="spellStart"/>
      <w:r w:rsidR="00F95D8D">
        <w:rPr>
          <w:rFonts w:cs="Times New Roman"/>
          <w:lang w:val="en-US"/>
        </w:rPr>
        <w:t>donošenja</w:t>
      </w:r>
      <w:proofErr w:type="spellEnd"/>
      <w:r w:rsidR="00F95D8D">
        <w:rPr>
          <w:rFonts w:cs="Times New Roman"/>
          <w:lang w:val="en-US"/>
        </w:rPr>
        <w:t xml:space="preserve"> </w:t>
      </w:r>
      <w:proofErr w:type="spellStart"/>
      <w:r w:rsidR="00F95D8D">
        <w:rPr>
          <w:rFonts w:cs="Times New Roman"/>
          <w:lang w:val="en-US"/>
        </w:rPr>
        <w:t>Odluke</w:t>
      </w:r>
      <w:proofErr w:type="spellEnd"/>
      <w:r w:rsidR="00F95D8D">
        <w:rPr>
          <w:rFonts w:cs="Times New Roman"/>
          <w:lang w:val="en-US"/>
        </w:rPr>
        <w:t xml:space="preserve"> </w:t>
      </w:r>
      <w:proofErr w:type="spellStart"/>
      <w:r w:rsidR="00F95D8D">
        <w:rPr>
          <w:rFonts w:cs="Times New Roman"/>
          <w:lang w:val="en-US"/>
        </w:rPr>
        <w:t>i</w:t>
      </w:r>
      <w:proofErr w:type="spellEnd"/>
      <w:r w:rsidR="00F95D8D">
        <w:rPr>
          <w:rFonts w:cs="Times New Roman"/>
          <w:lang w:val="en-US"/>
        </w:rPr>
        <w:t xml:space="preserve"> </w:t>
      </w:r>
      <w:r w:rsidR="00F95D8D">
        <w:rPr>
          <w:rFonts w:cs="Times New Roman"/>
        </w:rPr>
        <w:t xml:space="preserve">ukratko obrazlaže pojedine odredbe Odluke </w:t>
      </w:r>
      <w:proofErr w:type="gramStart"/>
      <w:r w:rsidR="00F95D8D">
        <w:rPr>
          <w:rFonts w:cs="Times New Roman"/>
        </w:rPr>
        <w:t>na</w:t>
      </w:r>
      <w:proofErr w:type="gramEnd"/>
      <w:r w:rsidR="00F95D8D">
        <w:rPr>
          <w:rFonts w:cs="Times New Roman"/>
        </w:rPr>
        <w:t xml:space="preserve"> koje nije bilo primjedbi ni novih prijedloga. Ističe </w:t>
      </w:r>
      <w:r>
        <w:rPr>
          <w:rFonts w:cs="Times New Roman"/>
        </w:rPr>
        <w:t xml:space="preserve"> kako se ovom Odlukom uređuju uvjeti i pravila uređenja prometa na javnoprometnim površinama na području Općine Trpanj , te mjere za njihovo provođenje . Upoznaje kako je sastavni dio ove Odluke Prometni elaborat za prometno uređenje naselja Trpanj, oznake T.D. 35/18,  izrađen od tvrtke TRASER d.o.o. Iz Dubrovnika .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Isti</w:t>
      </w:r>
      <w:proofErr w:type="spellEnd"/>
      <w:r>
        <w:rPr>
          <w:rFonts w:cs="Times New Roman"/>
        </w:rPr>
        <w:t xml:space="preserve">če kako se ovom Odlukom uređuje promet na području Općine Trpanj </w:t>
      </w:r>
      <w:proofErr w:type="gramStart"/>
      <w:r>
        <w:rPr>
          <w:rFonts w:cs="Times New Roman"/>
        </w:rPr>
        <w:t>( ceste</w:t>
      </w:r>
      <w:proofErr w:type="gramEnd"/>
      <w:r>
        <w:rPr>
          <w:rFonts w:cs="Times New Roman"/>
        </w:rPr>
        <w:t xml:space="preserve"> s prednošću prolaska , dvosmjerni odnosno jednosmjerni promet, ograničenje brzine kretanja vozila, promet pješaka, biciklista, vozača mopeda, zone smirenog prometa...) . Za provedbu odredbi ove Odluke na odgovarajući način se primjenjuju novčane kazne na temelju Zakona o sigurnosti prometa na cestama i drugim Općinskim aktima.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rasprave i provedenog glasovanja donesen je slijedeći </w:t>
      </w:r>
    </w:p>
    <w:p w:rsidR="002C40BB" w:rsidRDefault="002C40B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ure</w:t>
      </w:r>
      <w:proofErr w:type="spellEnd"/>
      <w:r>
        <w:rPr>
          <w:rFonts w:cs="Times New Roman"/>
        </w:rPr>
        <w:t>đenju prometa u naselju Trpanj u Općini Trpanj.</w:t>
      </w:r>
      <w:proofErr w:type="gramEnd"/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2C40BB" w:rsidRDefault="002C40B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en-US"/>
        </w:rPr>
        <w:t xml:space="preserve">Ad.5.)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Donošenje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Odluke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organizaciji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na</w:t>
      </w:r>
      <w:proofErr w:type="spellEnd"/>
      <w:r>
        <w:rPr>
          <w:rFonts w:cs="Times New Roman"/>
          <w:b/>
          <w:bCs/>
          <w:sz w:val="26"/>
          <w:szCs w:val="26"/>
        </w:rPr>
        <w:t xml:space="preserve">činu naplate i kontrole parkiranja </w:t>
      </w:r>
      <w:proofErr w:type="gramStart"/>
      <w:r>
        <w:rPr>
          <w:rFonts w:cs="Times New Roman"/>
          <w:b/>
          <w:bCs/>
          <w:sz w:val="26"/>
          <w:szCs w:val="26"/>
        </w:rPr>
        <w:t>na</w:t>
      </w:r>
      <w:proofErr w:type="gramEnd"/>
      <w:r>
        <w:rPr>
          <w:rFonts w:cs="Times New Roman"/>
          <w:b/>
          <w:bCs/>
          <w:sz w:val="26"/>
          <w:szCs w:val="26"/>
        </w:rPr>
        <w:t xml:space="preserve">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en-US"/>
        </w:rPr>
        <w:t xml:space="preserve">            </w:t>
      </w:r>
      <w:proofErr w:type="spellStart"/>
      <w:proofErr w:type="gramStart"/>
      <w:r>
        <w:rPr>
          <w:rFonts w:cs="Times New Roman"/>
          <w:b/>
          <w:bCs/>
          <w:sz w:val="26"/>
          <w:szCs w:val="26"/>
          <w:lang w:val="en-US"/>
        </w:rPr>
        <w:t>javnim</w:t>
      </w:r>
      <w:proofErr w:type="spellEnd"/>
      <w:proofErr w:type="gram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parkiralištima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u Op</w:t>
      </w:r>
      <w:r>
        <w:rPr>
          <w:rFonts w:cs="Times New Roman"/>
          <w:b/>
          <w:bCs/>
          <w:sz w:val="26"/>
          <w:szCs w:val="26"/>
        </w:rPr>
        <w:t>ćini Trpanj</w:t>
      </w:r>
    </w:p>
    <w:p w:rsidR="00F95D8D" w:rsidRDefault="00F95D8D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35C2B" w:rsidRDefault="002C40B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Načelnik </w:t>
      </w:r>
      <w:proofErr w:type="spellStart"/>
      <w:r w:rsidR="00F95D8D">
        <w:rPr>
          <w:rFonts w:cs="Times New Roman"/>
          <w:lang w:val="en-US"/>
        </w:rPr>
        <w:t>pojašnjava</w:t>
      </w:r>
      <w:proofErr w:type="spellEnd"/>
      <w:r w:rsidR="00F95D8D">
        <w:rPr>
          <w:rFonts w:cs="Times New Roman"/>
          <w:lang w:val="en-US"/>
        </w:rPr>
        <w:t xml:space="preserve"> </w:t>
      </w:r>
      <w:proofErr w:type="spellStart"/>
      <w:r w:rsidR="00F95D8D">
        <w:rPr>
          <w:rFonts w:cs="Times New Roman"/>
          <w:lang w:val="en-US"/>
        </w:rPr>
        <w:t>razloge</w:t>
      </w:r>
      <w:proofErr w:type="spellEnd"/>
      <w:r w:rsidR="00F95D8D">
        <w:rPr>
          <w:rFonts w:cs="Times New Roman"/>
          <w:lang w:val="en-US"/>
        </w:rPr>
        <w:t xml:space="preserve"> </w:t>
      </w:r>
      <w:proofErr w:type="spellStart"/>
      <w:r w:rsidR="00F95D8D">
        <w:rPr>
          <w:rFonts w:cs="Times New Roman"/>
          <w:lang w:val="en-US"/>
        </w:rPr>
        <w:t>donošenja</w:t>
      </w:r>
      <w:proofErr w:type="spellEnd"/>
      <w:r w:rsidR="00F95D8D">
        <w:rPr>
          <w:rFonts w:cs="Times New Roman"/>
          <w:lang w:val="en-US"/>
        </w:rPr>
        <w:t xml:space="preserve"> </w:t>
      </w:r>
      <w:proofErr w:type="spellStart"/>
      <w:r w:rsidR="00F95D8D">
        <w:rPr>
          <w:rFonts w:cs="Times New Roman"/>
          <w:lang w:val="en-US"/>
        </w:rPr>
        <w:t>Odluke</w:t>
      </w:r>
      <w:proofErr w:type="spellEnd"/>
      <w:r w:rsidR="00F95D8D">
        <w:rPr>
          <w:rFonts w:cs="Times New Roman"/>
          <w:lang w:val="en-US"/>
        </w:rPr>
        <w:t xml:space="preserve"> </w:t>
      </w:r>
      <w:proofErr w:type="spellStart"/>
      <w:r w:rsidR="00F95D8D">
        <w:rPr>
          <w:rFonts w:cs="Times New Roman"/>
          <w:lang w:val="en-US"/>
        </w:rPr>
        <w:t>i</w:t>
      </w:r>
      <w:proofErr w:type="spellEnd"/>
      <w:r w:rsidR="00F95D8D">
        <w:rPr>
          <w:rFonts w:cs="Times New Roman"/>
          <w:lang w:val="en-US"/>
        </w:rPr>
        <w:t xml:space="preserve"> </w:t>
      </w:r>
      <w:r w:rsidR="00F95D8D">
        <w:rPr>
          <w:rFonts w:cs="Times New Roman"/>
        </w:rPr>
        <w:t>ukratko obrazlaže pojedine odredbe Odluke na koje nije bilo primjedbi ni novih prijedloga. D</w:t>
      </w:r>
      <w:r>
        <w:rPr>
          <w:rFonts w:cs="Times New Roman"/>
        </w:rPr>
        <w:t>odaje kako se ovom o</w:t>
      </w:r>
      <w:r w:rsidR="00135C2B">
        <w:rPr>
          <w:rFonts w:cs="Times New Roman"/>
        </w:rPr>
        <w:t>dlukom određuju parkirališne površine, parkirališne zone, organizacija i način naplate parkiranja te nadzor nad parkiranjem vozila na javnim parkiralištima s naplatom na području Općine Trpanj. Ova Odluka određuje</w:t>
      </w:r>
      <w:r>
        <w:rPr>
          <w:rFonts w:cs="Times New Roman"/>
        </w:rPr>
        <w:t xml:space="preserve"> </w:t>
      </w:r>
      <w:proofErr w:type="spellStart"/>
      <w:r w:rsidR="00135C2B">
        <w:rPr>
          <w:rFonts w:cs="Times New Roman"/>
          <w:lang w:val="en-US"/>
        </w:rPr>
        <w:t>da</w:t>
      </w:r>
      <w:proofErr w:type="spellEnd"/>
      <w:r w:rsidR="00135C2B">
        <w:rPr>
          <w:rFonts w:cs="Times New Roman"/>
          <w:lang w:val="en-US"/>
        </w:rPr>
        <w:t xml:space="preserve"> </w:t>
      </w:r>
      <w:proofErr w:type="spellStart"/>
      <w:r w:rsidR="00135C2B">
        <w:rPr>
          <w:rFonts w:cs="Times New Roman"/>
          <w:lang w:val="en-US"/>
        </w:rPr>
        <w:t>tehni</w:t>
      </w:r>
      <w:proofErr w:type="spellEnd"/>
      <w:r w:rsidR="00135C2B">
        <w:rPr>
          <w:rFonts w:cs="Times New Roman"/>
        </w:rPr>
        <w:t>čke i organizacijske poslove, naplatu, nadzor nad parkiranjem vozila, održavanje i čišćenje , te druge poslove na javnim parkiralištima obavlja Komunalno Trpanj d.o.o..Nadalje pojašnjava način odobrenja parkiranja na određene vremenske periode ( 7 dana , 10 dana ...), te zone ( crvena i plava) i način naplate korištenja istih.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i provedenog </w:t>
      </w:r>
      <w:proofErr w:type="gramStart"/>
      <w:r>
        <w:rPr>
          <w:rFonts w:cs="Times New Roman"/>
        </w:rPr>
        <w:t>glasovanja  donesen</w:t>
      </w:r>
      <w:proofErr w:type="gramEnd"/>
      <w:r>
        <w:rPr>
          <w:rFonts w:cs="Times New Roman"/>
        </w:rPr>
        <w:t xml:space="preserve"> je slijedeći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 xml:space="preserve">ČAK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  <w:lang w:val="en-US"/>
        </w:rPr>
        <w:t>Jednoglasno</w:t>
      </w:r>
      <w:proofErr w:type="spellEnd"/>
      <w:r>
        <w:rPr>
          <w:rFonts w:cs="Times New Roman"/>
          <w:b/>
          <w:bCs/>
          <w:lang w:val="en-US"/>
        </w:rPr>
        <w:t xml:space="preserve"> se </w:t>
      </w:r>
      <w:proofErr w:type="spellStart"/>
      <w:r>
        <w:rPr>
          <w:rFonts w:cs="Times New Roman"/>
          <w:b/>
          <w:bCs/>
          <w:lang w:val="en-US"/>
        </w:rPr>
        <w:t>donosi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Odluka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organizaciji</w:t>
      </w:r>
      <w:proofErr w:type="spellEnd"/>
      <w:r>
        <w:rPr>
          <w:rFonts w:cs="Times New Roman"/>
          <w:b/>
          <w:bCs/>
          <w:lang w:val="en-US"/>
        </w:rPr>
        <w:t xml:space="preserve">, </w:t>
      </w:r>
      <w:proofErr w:type="spellStart"/>
      <w:r>
        <w:rPr>
          <w:rFonts w:cs="Times New Roman"/>
          <w:b/>
          <w:bCs/>
          <w:lang w:val="en-US"/>
        </w:rPr>
        <w:t>na</w:t>
      </w:r>
      <w:proofErr w:type="spellEnd"/>
      <w:r>
        <w:rPr>
          <w:rFonts w:cs="Times New Roman"/>
          <w:b/>
          <w:bCs/>
        </w:rPr>
        <w:t xml:space="preserve">činu naplate i kontrole parkiranja </w:t>
      </w:r>
      <w:proofErr w:type="gramStart"/>
      <w:r>
        <w:rPr>
          <w:rFonts w:cs="Times New Roman"/>
          <w:b/>
          <w:bCs/>
        </w:rPr>
        <w:t>na</w:t>
      </w:r>
      <w:proofErr w:type="gramEnd"/>
      <w:r>
        <w:rPr>
          <w:rFonts w:cs="Times New Roman"/>
          <w:b/>
          <w:bCs/>
        </w:rPr>
        <w:t xml:space="preserve"> javnim parkiralištima u Općini Trpanj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  <w:lang w:val="en-US"/>
        </w:rPr>
      </w:pPr>
      <w:proofErr w:type="gramStart"/>
      <w:r>
        <w:rPr>
          <w:rFonts w:cs="Times New Roman"/>
          <w:b/>
          <w:bCs/>
          <w:sz w:val="26"/>
          <w:szCs w:val="26"/>
          <w:lang w:val="en-US"/>
        </w:rPr>
        <w:t xml:space="preserve">Ad.6.)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Donošenje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Godišnjeg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izvještaja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izvršenju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Prora</w:t>
      </w:r>
      <w:proofErr w:type="spellEnd"/>
      <w:r>
        <w:rPr>
          <w:rFonts w:cs="Times New Roman"/>
          <w:b/>
          <w:bCs/>
          <w:sz w:val="26"/>
          <w:szCs w:val="26"/>
        </w:rPr>
        <w:t>čuna Općine Trpanj za 2018.</w:t>
      </w:r>
      <w:proofErr w:type="gram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2C40BB">
        <w:rPr>
          <w:rFonts w:cs="Times New Roman"/>
          <w:b/>
          <w:bCs/>
          <w:sz w:val="26"/>
          <w:szCs w:val="26"/>
          <w:lang w:val="en-US"/>
        </w:rPr>
        <w:t>godinu</w:t>
      </w:r>
      <w:proofErr w:type="spellEnd"/>
      <w:proofErr w:type="gramEnd"/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Jakša Franković nazočnima ukratko pojašnjava </w:t>
      </w:r>
      <w:r w:rsidR="002C40BB">
        <w:rPr>
          <w:rFonts w:cs="Times New Roman"/>
        </w:rPr>
        <w:t xml:space="preserve">pojedinačne </w:t>
      </w:r>
      <w:r>
        <w:rPr>
          <w:rFonts w:cs="Times New Roman"/>
        </w:rPr>
        <w:t>stavke Godišnjeg izvještaja o izvršenju proračuna općine Trpanj za 2018.</w:t>
      </w:r>
      <w:proofErr w:type="gramEnd"/>
      <w:r>
        <w:rPr>
          <w:rFonts w:cs="Times New Roman"/>
        </w:rPr>
        <w:t xml:space="preserve"> god.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kratke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diskusije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pojašnjenja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pojedinih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stavaka</w:t>
      </w:r>
      <w:proofErr w:type="spellEnd"/>
      <w:r w:rsidR="002C40BB">
        <w:rPr>
          <w:rFonts w:cs="Times New Roman"/>
          <w:lang w:val="en-US"/>
        </w:rPr>
        <w:t xml:space="preserve">, </w:t>
      </w:r>
      <w:proofErr w:type="spellStart"/>
      <w:r w:rsidR="002C40BB">
        <w:rPr>
          <w:rFonts w:cs="Times New Roman"/>
          <w:lang w:val="en-US"/>
        </w:rPr>
        <w:t>nije</w:t>
      </w:r>
      <w:proofErr w:type="spellEnd"/>
      <w:r w:rsidR="002C40BB">
        <w:rPr>
          <w:rFonts w:cs="Times New Roman"/>
          <w:lang w:val="en-US"/>
        </w:rPr>
        <w:t xml:space="preserve"> </w:t>
      </w:r>
      <w:proofErr w:type="spellStart"/>
      <w:r w:rsidR="002C40BB">
        <w:rPr>
          <w:rFonts w:cs="Times New Roman"/>
          <w:lang w:val="en-US"/>
        </w:rPr>
        <w:t>bilo</w:t>
      </w:r>
      <w:proofErr w:type="spellEnd"/>
      <w:r w:rsidR="002C40BB">
        <w:rPr>
          <w:rFonts w:cs="Times New Roman"/>
          <w:lang w:val="en-US"/>
        </w:rPr>
        <w:t xml:space="preserve"> </w:t>
      </w:r>
      <w:proofErr w:type="spellStart"/>
      <w:r w:rsidR="002C40BB">
        <w:rPr>
          <w:rFonts w:cs="Times New Roman"/>
          <w:lang w:val="en-US"/>
        </w:rPr>
        <w:t>primjedbi</w:t>
      </w:r>
      <w:proofErr w:type="spellEnd"/>
      <w:r w:rsidR="002C40BB">
        <w:rPr>
          <w:rFonts w:cs="Times New Roman"/>
          <w:lang w:val="en-US"/>
        </w:rPr>
        <w:t xml:space="preserve"> </w:t>
      </w:r>
      <w:proofErr w:type="spellStart"/>
      <w:r w:rsidR="002C40BB">
        <w:rPr>
          <w:rFonts w:cs="Times New Roman"/>
          <w:lang w:val="en-US"/>
        </w:rPr>
        <w:t>ni</w:t>
      </w:r>
      <w:proofErr w:type="spellEnd"/>
      <w:r w:rsidR="002C40BB">
        <w:rPr>
          <w:rFonts w:cs="Times New Roman"/>
          <w:lang w:val="en-US"/>
        </w:rPr>
        <w:t xml:space="preserve"> </w:t>
      </w:r>
      <w:proofErr w:type="spellStart"/>
      <w:r w:rsidR="002C40BB">
        <w:rPr>
          <w:rFonts w:cs="Times New Roman"/>
          <w:lang w:val="en-US"/>
        </w:rPr>
        <w:t>prijedloga</w:t>
      </w:r>
      <w:proofErr w:type="spellEnd"/>
      <w:r w:rsidR="002C40BB">
        <w:rPr>
          <w:rFonts w:cs="Times New Roman"/>
          <w:lang w:val="en-US"/>
        </w:rPr>
        <w:t xml:space="preserve"> </w:t>
      </w:r>
      <w:proofErr w:type="spellStart"/>
      <w:r w:rsidR="002C40BB">
        <w:rPr>
          <w:rFonts w:cs="Times New Roman"/>
          <w:lang w:val="en-US"/>
        </w:rPr>
        <w:t>na</w:t>
      </w:r>
      <w:proofErr w:type="spellEnd"/>
      <w:r w:rsidR="002C40BB">
        <w:rPr>
          <w:rFonts w:cs="Times New Roman"/>
          <w:lang w:val="en-US"/>
        </w:rPr>
        <w:t xml:space="preserve"> </w:t>
      </w:r>
      <w:proofErr w:type="spellStart"/>
      <w:r w:rsidR="002C40BB">
        <w:rPr>
          <w:rFonts w:cs="Times New Roman"/>
          <w:lang w:val="en-US"/>
        </w:rPr>
        <w:t>iste</w:t>
      </w:r>
      <w:proofErr w:type="spellEnd"/>
      <w:r w:rsidR="002C40BB">
        <w:rPr>
          <w:rFonts w:cs="Times New Roman"/>
          <w:lang w:val="en-US"/>
        </w:rPr>
        <w:t xml:space="preserve">, pa </w:t>
      </w:r>
      <w:proofErr w:type="gramStart"/>
      <w:r w:rsidR="002C40BB">
        <w:rPr>
          <w:rFonts w:cs="Times New Roman"/>
          <w:lang w:val="en-US"/>
        </w:rPr>
        <w:t xml:space="preserve">je </w:t>
      </w: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ČAK:</w:t>
      </w:r>
    </w:p>
    <w:p w:rsidR="00135C2B" w:rsidRDefault="002C40B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usvaja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135C2B">
        <w:rPr>
          <w:rFonts w:cs="Times New Roman"/>
          <w:lang w:val="en-US"/>
        </w:rPr>
        <w:t>Godišnji</w:t>
      </w:r>
      <w:proofErr w:type="spellEnd"/>
      <w:r w:rsidR="00135C2B">
        <w:rPr>
          <w:rFonts w:cs="Times New Roman"/>
          <w:lang w:val="en-US"/>
        </w:rPr>
        <w:t xml:space="preserve"> </w:t>
      </w:r>
      <w:proofErr w:type="spellStart"/>
      <w:r w:rsidR="00135C2B">
        <w:rPr>
          <w:rFonts w:cs="Times New Roman"/>
          <w:lang w:val="en-US"/>
        </w:rPr>
        <w:t>izvještaj</w:t>
      </w:r>
      <w:proofErr w:type="spellEnd"/>
      <w:r w:rsidR="00135C2B">
        <w:rPr>
          <w:rFonts w:cs="Times New Roman"/>
          <w:lang w:val="en-US"/>
        </w:rPr>
        <w:t xml:space="preserve"> o </w:t>
      </w:r>
      <w:proofErr w:type="spellStart"/>
      <w:r w:rsidR="00135C2B">
        <w:rPr>
          <w:rFonts w:cs="Times New Roman"/>
          <w:lang w:val="en-US"/>
        </w:rPr>
        <w:t>izvršenju</w:t>
      </w:r>
      <w:proofErr w:type="spellEnd"/>
      <w:r w:rsidR="00135C2B">
        <w:rPr>
          <w:rFonts w:cs="Times New Roman"/>
          <w:lang w:val="en-US"/>
        </w:rPr>
        <w:t xml:space="preserve"> </w:t>
      </w:r>
      <w:proofErr w:type="spellStart"/>
      <w:r w:rsidR="00135C2B">
        <w:rPr>
          <w:rFonts w:cs="Times New Roman"/>
          <w:lang w:val="en-US"/>
        </w:rPr>
        <w:t>prora</w:t>
      </w:r>
      <w:proofErr w:type="spellEnd"/>
      <w:r w:rsidR="00135C2B">
        <w:rPr>
          <w:rFonts w:cs="Times New Roman"/>
        </w:rPr>
        <w:t>čuna Općine Trpanj za 2018.</w:t>
      </w:r>
      <w:proofErr w:type="gramEnd"/>
      <w:r w:rsidR="00135C2B">
        <w:rPr>
          <w:rFonts w:cs="Times New Roman"/>
        </w:rPr>
        <w:t xml:space="preserve"> god.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proofErr w:type="gramStart"/>
      <w:r>
        <w:rPr>
          <w:rFonts w:cs="Times New Roman"/>
          <w:b/>
          <w:bCs/>
          <w:sz w:val="26"/>
          <w:szCs w:val="26"/>
          <w:lang w:val="en-US"/>
        </w:rPr>
        <w:t xml:space="preserve">Ad.7.)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Donošenje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Odluke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izmjenama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i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dopunama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Odluke</w:t>
      </w:r>
      <w:proofErr w:type="spellEnd"/>
      <w:r>
        <w:rPr>
          <w:rFonts w:cs="Times New Roman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6"/>
          <w:szCs w:val="26"/>
          <w:lang w:val="en-US"/>
        </w:rPr>
        <w:t>na</w:t>
      </w:r>
      <w:proofErr w:type="spellEnd"/>
      <w:r>
        <w:rPr>
          <w:rFonts w:cs="Times New Roman"/>
          <w:b/>
          <w:bCs/>
          <w:sz w:val="26"/>
          <w:szCs w:val="26"/>
        </w:rPr>
        <w:t>činu pružanja javne usluge prikupljanja miješanog komunalnog i biorazgradivog otpada na</w:t>
      </w:r>
      <w:proofErr w:type="gramEnd"/>
      <w:r>
        <w:rPr>
          <w:rFonts w:cs="Times New Roman"/>
          <w:b/>
          <w:bCs/>
          <w:sz w:val="26"/>
          <w:szCs w:val="26"/>
        </w:rPr>
        <w:t xml:space="preserve"> području Općine Trpanj</w:t>
      </w:r>
    </w:p>
    <w:p w:rsidR="002C40BB" w:rsidRDefault="002C40B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>čelnik Jakša Franković pojašnjav</w:t>
      </w:r>
      <w:r w:rsidR="002C40BB">
        <w:rPr>
          <w:rFonts w:cs="Times New Roman"/>
        </w:rPr>
        <w:t>a Odluku ističući kako se ovom O</w:t>
      </w:r>
      <w:r>
        <w:rPr>
          <w:rFonts w:cs="Times New Roman"/>
        </w:rPr>
        <w:t xml:space="preserve">dlukom donose neke izmjene u odnosu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</w:rPr>
        <w:t xml:space="preserve"> ranije donesenu </w:t>
      </w:r>
      <w:r w:rsidR="002C40BB">
        <w:rPr>
          <w:rFonts w:cs="Times New Roman"/>
        </w:rPr>
        <w:t>O</w:t>
      </w:r>
      <w:r>
        <w:rPr>
          <w:rFonts w:cs="Times New Roman"/>
        </w:rPr>
        <w:t>dluku. Najvažnija izmjena je to da će  korisnicima biti omogućeno koristiti se karticom za otvaranje nadogradnje na spremnicima zapremine 20 litara putem kojih će odlagati svoj otpad.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lastRenderedPageBreak/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rasprave donesen je slijedeći 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izmjenama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dopunama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 xml:space="preserve">činu pružanja javne usluge prikupljanja miješanog komunalnog i biorazgradivog otpada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</w:rPr>
        <w:t xml:space="preserve"> području Općine Trpanj.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Sjednica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završila</w:t>
      </w:r>
      <w:proofErr w:type="spellEnd"/>
      <w:r>
        <w:rPr>
          <w:rFonts w:cs="Times New Roman"/>
          <w:lang w:val="en-US"/>
        </w:rPr>
        <w:t xml:space="preserve"> u 16</w:t>
      </w:r>
      <w:proofErr w:type="gramStart"/>
      <w:r>
        <w:rPr>
          <w:rFonts w:cs="Times New Roman"/>
          <w:lang w:val="en-US"/>
        </w:rPr>
        <w:t>,30</w:t>
      </w:r>
      <w:proofErr w:type="gramEnd"/>
      <w:r>
        <w:rPr>
          <w:rFonts w:cs="Times New Roman"/>
          <w:lang w:val="en-US"/>
        </w:rPr>
        <w:t xml:space="preserve"> h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sastavila</w:t>
      </w:r>
      <w:proofErr w:type="spellEnd"/>
      <w:r>
        <w:rPr>
          <w:rFonts w:cs="Times New Roman"/>
          <w:lang w:val="en-US"/>
        </w:rPr>
        <w:t xml:space="preserve"> :</w:t>
      </w:r>
      <w:proofErr w:type="gram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vijeća:</w:t>
      </w: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Ivana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Jelaš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v.r</w:t>
      </w:r>
      <w:proofErr w:type="spellEnd"/>
      <w:r>
        <w:rPr>
          <w:rFonts w:cs="Times New Roman"/>
          <w:lang w:val="en-US"/>
        </w:rPr>
        <w:t>.</w:t>
      </w:r>
      <w:proofErr w:type="gram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proofErr w:type="gramStart"/>
      <w:r>
        <w:rPr>
          <w:rFonts w:cs="Times New Roman"/>
          <w:lang w:val="en-US"/>
        </w:rPr>
        <w:t>Josip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Nesanovi</w:t>
      </w:r>
      <w:proofErr w:type="spellEnd"/>
      <w:r>
        <w:rPr>
          <w:rFonts w:cs="Times New Roman"/>
        </w:rPr>
        <w:t>ć v.r.</w:t>
      </w:r>
      <w:proofErr w:type="gramEnd"/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35C2B" w:rsidRDefault="00135C2B" w:rsidP="0013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B4972" w:rsidRDefault="00BB4972"/>
    <w:sectPr w:rsidR="00BB4972" w:rsidSect="00734F8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F625B2"/>
    <w:lvl w:ilvl="0">
      <w:numFmt w:val="bullet"/>
      <w:lvlText w:val="*"/>
      <w:lvlJc w:val="left"/>
    </w:lvl>
  </w:abstractNum>
  <w:abstractNum w:abstractNumId="1">
    <w:nsid w:val="026C19CB"/>
    <w:multiLevelType w:val="hybridMultilevel"/>
    <w:tmpl w:val="678E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C2B"/>
    <w:rsid w:val="000D4A4D"/>
    <w:rsid w:val="001129D4"/>
    <w:rsid w:val="00135C2B"/>
    <w:rsid w:val="00175CD7"/>
    <w:rsid w:val="002B44DE"/>
    <w:rsid w:val="002C40BB"/>
    <w:rsid w:val="00325C9F"/>
    <w:rsid w:val="00824ACF"/>
    <w:rsid w:val="00BB4972"/>
    <w:rsid w:val="00F9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2019-10-22T07:08:00Z</dcterms:created>
  <dcterms:modified xsi:type="dcterms:W3CDTF">2019-10-22T07:47:00Z</dcterms:modified>
</cp:coreProperties>
</file>