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536" w:leader="none"/>
          <w:tab w:val="left" w:pos="6465" w:leader="none"/>
          <w:tab w:val="right" w:pos="9072" w:leader="none"/>
        </w:tabs>
        <w:rPr>
          <w:rFonts w:ascii="Times New Roman" w:hAnsi="Times New Roman"/>
          <w:b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sz w:val="36"/>
        </w:rPr>
        <w:t>RASPORED SAKUPLJANJA OTPADA NA PODRUČJU OPĆINE TRPANJ</w:t>
      </w:r>
    </w:p>
    <w:p>
      <w:pPr>
        <w:pStyle w:val="Normal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jc w:val="left"/>
        <w:rPr/>
      </w:pPr>
      <w:r>
        <w:rPr>
          <w:b/>
          <w:bCs/>
          <w:sz w:val="30"/>
          <w:szCs w:val="30"/>
          <w:u w:val="single"/>
        </w:rPr>
        <w:t>SEZONA:</w:t>
        <w:tab/>
        <w:t xml:space="preserve"> od  01.07.2019. godine do 09.09.2019.</w:t>
      </w:r>
    </w:p>
    <w:p>
      <w:pPr>
        <w:pStyle w:val="Normal"/>
        <w:jc w:val="left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tblW w:w="9512" w:type="dxa"/>
        <w:jc w:val="left"/>
        <w:tblInd w:w="363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2835"/>
        <w:gridCol w:w="6676"/>
      </w:tblGrid>
      <w:tr>
        <w:trPr>
          <w:trHeight w:val="360" w:hRule="atLeast"/>
        </w:trPr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 u tjednu</w:t>
            </w:r>
          </w:p>
        </w:tc>
        <w:tc>
          <w:tcPr>
            <w:tcW w:w="667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</w:trPr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Ponedjeljak</w:t>
            </w:r>
          </w:p>
        </w:tc>
        <w:tc>
          <w:tcPr>
            <w:tcW w:w="667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cijeli Trpanj</w:t>
            </w:r>
          </w:p>
        </w:tc>
      </w:tr>
      <w:tr>
        <w:trPr>
          <w:trHeight w:val="343" w:hRule="atLeast"/>
        </w:trPr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Utorak</w:t>
            </w:r>
          </w:p>
        </w:tc>
        <w:tc>
          <w:tcPr>
            <w:tcW w:w="66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centar, gl. ulice - Trpanj, G. Vrućica, D. Vrućica, Duba</w:t>
            </w:r>
          </w:p>
        </w:tc>
      </w:tr>
      <w:tr>
        <w:trPr>
          <w:trHeight w:val="343" w:hRule="atLeast"/>
        </w:trPr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Srijeda</w:t>
            </w:r>
          </w:p>
        </w:tc>
        <w:tc>
          <w:tcPr>
            <w:tcW w:w="66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cijeli Trpanj</w:t>
            </w:r>
          </w:p>
        </w:tc>
      </w:tr>
      <w:tr>
        <w:trPr>
          <w:trHeight w:val="343" w:hRule="atLeast"/>
        </w:trPr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Četvrtak</w:t>
            </w:r>
          </w:p>
        </w:tc>
        <w:tc>
          <w:tcPr>
            <w:tcW w:w="66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centar, gl. ulice - Trpanj, G. Vrućica, D. Vrućica, Duba</w:t>
            </w:r>
          </w:p>
        </w:tc>
      </w:tr>
      <w:tr>
        <w:trPr>
          <w:trHeight w:val="343" w:hRule="atLeast"/>
        </w:trPr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Petak</w:t>
            </w:r>
          </w:p>
        </w:tc>
        <w:tc>
          <w:tcPr>
            <w:tcW w:w="66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cijeli Trpanj</w:t>
            </w:r>
          </w:p>
        </w:tc>
      </w:tr>
      <w:tr>
        <w:trPr>
          <w:trHeight w:val="343" w:hRule="atLeast"/>
        </w:trPr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Subota</w:t>
            </w:r>
          </w:p>
        </w:tc>
        <w:tc>
          <w:tcPr>
            <w:tcW w:w="66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centar, gl. ulice - Trpanj, G. Vrućica, D. Vrućica, Duba</w:t>
            </w:r>
          </w:p>
        </w:tc>
      </w:tr>
      <w:tr>
        <w:trPr>
          <w:trHeight w:val="360" w:hRule="atLeast"/>
        </w:trPr>
        <w:tc>
          <w:tcPr>
            <w:tcW w:w="283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Nedjelja</w:t>
            </w:r>
          </w:p>
        </w:tc>
        <w:tc>
          <w:tcPr>
            <w:tcW w:w="667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centar, glavne ulice - Trpanj</w:t>
            </w:r>
          </w:p>
        </w:tc>
      </w:tr>
    </w:tbl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left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PREDSEZONA:         od 17.06.2019 do 30.06.2019.</w:t>
      </w:r>
    </w:p>
    <w:p>
      <w:pPr>
        <w:pStyle w:val="Normal"/>
        <w:jc w:val="left"/>
        <w:rPr/>
      </w:pPr>
      <w:r>
        <w:rPr>
          <w:b/>
          <w:bCs/>
          <w:sz w:val="30"/>
          <w:szCs w:val="30"/>
          <w:u w:val="single"/>
        </w:rPr>
        <w:t>PODSEZONA:</w:t>
        <w:tab/>
        <w:tab/>
        <w:t>od 09.09.2019. do 30.09.2019.</w:t>
      </w:r>
    </w:p>
    <w:p>
      <w:pPr>
        <w:pStyle w:val="Normal"/>
        <w:jc w:val="left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tblW w:w="9497" w:type="dxa"/>
        <w:jc w:val="left"/>
        <w:tblInd w:w="363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2832"/>
        <w:gridCol w:w="6664"/>
      </w:tblGrid>
      <w:tr>
        <w:trPr>
          <w:trHeight w:val="486" w:hRule="atLeast"/>
        </w:trPr>
        <w:tc>
          <w:tcPr>
            <w:tcW w:w="283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 u tjednu</w:t>
            </w:r>
          </w:p>
        </w:tc>
        <w:tc>
          <w:tcPr>
            <w:tcW w:w="66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463" w:hRule="atLeast"/>
        </w:trPr>
        <w:tc>
          <w:tcPr>
            <w:tcW w:w="2832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Ponedjeljak</w:t>
            </w:r>
          </w:p>
        </w:tc>
        <w:tc>
          <w:tcPr>
            <w:tcW w:w="666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cijeli Trpanj</w:t>
            </w:r>
          </w:p>
        </w:tc>
      </w:tr>
      <w:tr>
        <w:trPr>
          <w:trHeight w:val="463" w:hRule="atLeast"/>
        </w:trPr>
        <w:tc>
          <w:tcPr>
            <w:tcW w:w="28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Utorak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centar, gl. ulice - Trpanj, G. Vrućica, D. Vrućica, Duba</w:t>
            </w:r>
          </w:p>
        </w:tc>
      </w:tr>
      <w:tr>
        <w:trPr>
          <w:trHeight w:val="463" w:hRule="atLeast"/>
        </w:trPr>
        <w:tc>
          <w:tcPr>
            <w:tcW w:w="28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Srijeda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cijeli Trpanj</w:t>
            </w:r>
          </w:p>
        </w:tc>
      </w:tr>
      <w:tr>
        <w:trPr>
          <w:trHeight w:val="463" w:hRule="atLeast"/>
        </w:trPr>
        <w:tc>
          <w:tcPr>
            <w:tcW w:w="28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Četvrtak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centar, gl. ulice - Trpanj, G. Vrućica, D. Vrućica, Duba</w:t>
            </w:r>
          </w:p>
        </w:tc>
      </w:tr>
      <w:tr>
        <w:trPr>
          <w:trHeight w:val="463" w:hRule="atLeast"/>
        </w:trPr>
        <w:tc>
          <w:tcPr>
            <w:tcW w:w="28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Petak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cijeli Trpanj</w:t>
            </w:r>
          </w:p>
        </w:tc>
      </w:tr>
      <w:tr>
        <w:trPr>
          <w:trHeight w:val="463" w:hRule="atLeast"/>
        </w:trPr>
        <w:tc>
          <w:tcPr>
            <w:tcW w:w="283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Subota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centar, gl. ulice - Trpanj</w:t>
            </w:r>
          </w:p>
        </w:tc>
      </w:tr>
      <w:tr>
        <w:trPr>
          <w:trHeight w:val="486" w:hRule="atLeast"/>
        </w:trPr>
        <w:tc>
          <w:tcPr>
            <w:tcW w:w="2832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Calibri" w:hAnsi="Calibri"/>
                <w:color w:val="000000"/>
                <w:sz w:val="32"/>
                <w:szCs w:val="22"/>
              </w:rPr>
              <w:t>Nedjelja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ascii="Calibri" w:hAnsi="Calibri"/>
                <w:color w:val="000000"/>
                <w:sz w:val="30"/>
                <w:szCs w:val="30"/>
              </w:rPr>
              <w:t>NE V</w:t>
            </w:r>
            <w:r>
              <w:rPr>
                <w:rFonts w:ascii="Calibri" w:hAnsi="Calibri"/>
                <w:color w:val="000000"/>
                <w:sz w:val="30"/>
                <w:szCs w:val="30"/>
              </w:rPr>
              <w:t>RŠI SE USLUGA PRIKUPLJANJA</w:t>
            </w:r>
          </w:p>
        </w:tc>
      </w:tr>
    </w:tbl>
    <w:p>
      <w:pPr>
        <w:pStyle w:val="Normal"/>
        <w:widowControl/>
        <w:tabs>
          <w:tab w:val="center" w:pos="4536" w:leader="none"/>
          <w:tab w:val="left" w:pos="6465" w:leader="none"/>
          <w:tab w:val="right" w:pos="9072" w:leader="none"/>
        </w:tabs>
        <w:bidi w:val="0"/>
        <w:spacing w:lineRule="auto" w:line="240"/>
        <w:ind w:left="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OIB: 54389735230  |  IBAN: HR1824070001169001437  |  MBS: 060102780  |  Trgovački sud u Dubrovniku</w:t>
    </w:r>
  </w:p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Članica uprave: Renata Ivandić  |  Temeljni kapital: 18.000,00 kuna, uplaćen u cjelosti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right="0" w:hanging="0"/>
      <w:jc w:val="left"/>
      <w:rPr>
        <w:rFonts w:ascii="Times New Roman" w:hAnsi="Times New Roman"/>
        <w:b/>
        <w:b/>
        <w:bCs/>
        <w:color w:val="008000"/>
        <w:sz w:val="20"/>
        <w:szCs w:val="2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72390</wp:posOffset>
          </wp:positionH>
          <wp:positionV relativeFrom="paragraph">
            <wp:posOffset>-21590</wp:posOffset>
          </wp:positionV>
          <wp:extent cx="1711960" cy="65722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8000"/>
        <w:sz w:val="20"/>
        <w:szCs w:val="20"/>
      </w:rPr>
      <w:tab/>
    </w:r>
    <w:r>
      <w:rPr>
        <w:rFonts w:ascii="Times New Roman" w:hAnsi="Times New Roman"/>
        <w:b/>
        <w:bCs/>
        <w:color w:val="008000"/>
        <w:sz w:val="20"/>
        <w:szCs w:val="20"/>
      </w:rPr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</w:r>
  </w:p>
  <w:p>
    <w:pPr>
      <w:pStyle w:val="Header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right="0" w:hanging="0"/>
      <w:jc w:val="left"/>
      <w:rPr>
        <w:rFonts w:ascii="Times New Roman" w:hAnsi="Times New Roman"/>
        <w:b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eastAsia="SimSun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basedOn w:val="DefaultParagraphFont"/>
    <w:qFormat/>
    <w:rPr/>
  </w:style>
  <w:style w:type="character" w:styleId="HeaderChar">
    <w:name w:val="Header Char"/>
    <w:basedOn w:val="DefaultParagraphFont"/>
    <w:qFormat/>
    <w:rPr/>
  </w:style>
  <w:style w:type="character" w:styleId="Heading9Char">
    <w:name w:val="Heading 9 Char"/>
    <w:basedOn w:val="DefaultParagraphFont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basedOn w:val="DefaultParagraphFont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basedOn w:val="DefaultParagraphFont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basedOn w:val="DefaultParagraphFont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basedOn w:val="DefaultParagraphFont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basedOn w:val="DefaultParagraphFont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basedOn w:val="DefaultParagraphFont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LibreOffice/5.3.4.2$Windows_X86_64 LibreOffice_project/f82d347ccc0be322489bf7da61d7e4ad13fe2ff3</Application>
  <Pages>1</Pages>
  <Words>183</Words>
  <Characters>1030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creator/>
  <dc:description/>
  <dc:language>hr-HR</dc:language>
  <cp:lastModifiedBy/>
  <dcterms:modified xsi:type="dcterms:W3CDTF">2019-06-17T14:27:06Z</dcterms:modified>
  <cp:revision>14</cp:revision>
  <dc:subject/>
  <dc:title/>
</cp:coreProperties>
</file>