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8F3" w:rsidRDefault="001956BC" w:rsidP="001956BC">
      <w:pPr>
        <w:pStyle w:val="NoSpacing"/>
        <w:rPr>
          <w:rFonts w:ascii="Times New Roman" w:hAnsi="Times New Roman" w:cs="Times New Roman"/>
          <w:sz w:val="28"/>
          <w:szCs w:val="28"/>
        </w:rPr>
      </w:pPr>
      <w:r w:rsidRPr="00E85DC3">
        <w:rPr>
          <w:rFonts w:ascii="Times New Roman" w:hAnsi="Times New Roman" w:cs="Times New Roman"/>
          <w:noProof/>
          <w:sz w:val="28"/>
          <w:szCs w:val="28"/>
          <w:lang w:eastAsia="hr-HR"/>
        </w:rPr>
        <w:drawing>
          <wp:inline distT="0" distB="0" distL="0" distR="0">
            <wp:extent cx="571500" cy="71628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71500" cy="716280"/>
                    </a:xfrm>
                    <a:prstGeom prst="rect">
                      <a:avLst/>
                    </a:prstGeom>
                    <a:noFill/>
                    <a:ln w="9525">
                      <a:noFill/>
                      <a:miter lim="800000"/>
                      <a:headEnd/>
                      <a:tailEnd/>
                    </a:ln>
                  </pic:spPr>
                </pic:pic>
              </a:graphicData>
            </a:graphic>
          </wp:inline>
        </w:drawing>
      </w:r>
      <w:r>
        <w:rPr>
          <w:rFonts w:ascii="Times New Roman" w:hAnsi="Times New Roman" w:cs="Times New Roman"/>
          <w:sz w:val="28"/>
          <w:szCs w:val="28"/>
        </w:rPr>
        <w:tab/>
      </w:r>
      <w:r>
        <w:rPr>
          <w:rFonts w:ascii="Times New Roman" w:hAnsi="Times New Roman" w:cs="Times New Roman"/>
          <w:sz w:val="28"/>
          <w:szCs w:val="28"/>
        </w:rPr>
        <w:tab/>
      </w:r>
      <w:r w:rsidRPr="001956BC">
        <w:rPr>
          <w:rFonts w:ascii="Times New Roman" w:hAnsi="Times New Roman" w:cs="Times New Roman"/>
          <w:color w:val="FF0000"/>
          <w:sz w:val="28"/>
          <w:szCs w:val="28"/>
        </w:rPr>
        <w:tab/>
      </w:r>
      <w:r w:rsidRPr="001956BC">
        <w:rPr>
          <w:rFonts w:ascii="Times New Roman" w:hAnsi="Times New Roman" w:cs="Times New Roman"/>
          <w:color w:val="FF0000"/>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2738F3" w:rsidRPr="002738F3">
        <w:rPr>
          <w:rFonts w:ascii="Times New Roman" w:hAnsi="Times New Roman" w:cs="Times New Roman"/>
          <w:b/>
          <w:sz w:val="28"/>
          <w:szCs w:val="28"/>
        </w:rPr>
        <w:t xml:space="preserve">       </w:t>
      </w:r>
      <w:r w:rsidR="002738F3">
        <w:rPr>
          <w:rFonts w:ascii="Times New Roman" w:hAnsi="Times New Roman" w:cs="Times New Roman"/>
          <w:b/>
          <w:sz w:val="28"/>
          <w:szCs w:val="28"/>
        </w:rPr>
        <w:t xml:space="preserve">              </w:t>
      </w:r>
      <w:r w:rsidR="002738F3" w:rsidRPr="002738F3">
        <w:rPr>
          <w:rFonts w:ascii="Times New Roman" w:hAnsi="Times New Roman" w:cs="Times New Roman"/>
          <w:b/>
          <w:sz w:val="28"/>
          <w:szCs w:val="28"/>
        </w:rPr>
        <w:t xml:space="preserve"> PRIJEDLOG</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6F2668">
        <w:rPr>
          <w:rFonts w:ascii="Times New Roman" w:hAnsi="Times New Roman" w:cs="Times New Roman"/>
          <w:sz w:val="28"/>
          <w:szCs w:val="28"/>
        </w:rPr>
        <w:tab/>
      </w:r>
    </w:p>
    <w:p w:rsidR="001956BC" w:rsidRPr="00BF37B0" w:rsidRDefault="001956BC" w:rsidP="001956BC">
      <w:pPr>
        <w:pStyle w:val="NoSpacing"/>
        <w:rPr>
          <w:rFonts w:ascii="Times New Roman" w:hAnsi="Times New Roman" w:cs="Times New Roman"/>
          <w:sz w:val="28"/>
          <w:szCs w:val="28"/>
        </w:rPr>
      </w:pPr>
      <w:r w:rsidRPr="00BF37B0">
        <w:rPr>
          <w:rFonts w:ascii="Times New Roman" w:hAnsi="Times New Roman" w:cs="Times New Roman"/>
          <w:sz w:val="28"/>
          <w:szCs w:val="28"/>
        </w:rPr>
        <w:t>REPUBLIKA HRVATSKA</w:t>
      </w:r>
    </w:p>
    <w:p w:rsidR="001956BC" w:rsidRPr="00BF37B0" w:rsidRDefault="001956BC" w:rsidP="001956BC">
      <w:pPr>
        <w:pStyle w:val="NoSpacing"/>
        <w:rPr>
          <w:rFonts w:ascii="Times New Roman" w:hAnsi="Times New Roman" w:cs="Times New Roman"/>
          <w:sz w:val="28"/>
          <w:szCs w:val="28"/>
        </w:rPr>
      </w:pPr>
      <w:r w:rsidRPr="00BF37B0">
        <w:rPr>
          <w:rFonts w:ascii="Times New Roman" w:hAnsi="Times New Roman" w:cs="Times New Roman"/>
          <w:sz w:val="28"/>
          <w:szCs w:val="28"/>
        </w:rPr>
        <w:t xml:space="preserve">DUBROVAČKO-NERETVANSKA ŽUPANIJA </w:t>
      </w:r>
    </w:p>
    <w:p w:rsidR="001956BC" w:rsidRDefault="001956BC" w:rsidP="001956BC">
      <w:pPr>
        <w:pStyle w:val="NoSpacing"/>
        <w:rPr>
          <w:rFonts w:ascii="Times New Roman" w:hAnsi="Times New Roman" w:cs="Times New Roman"/>
          <w:sz w:val="28"/>
          <w:szCs w:val="28"/>
        </w:rPr>
      </w:pPr>
      <w:r w:rsidRPr="00BF37B0">
        <w:rPr>
          <w:rFonts w:ascii="Times New Roman" w:hAnsi="Times New Roman" w:cs="Times New Roman"/>
          <w:sz w:val="28"/>
          <w:szCs w:val="28"/>
        </w:rPr>
        <w:t>OPĆINA TRPANJ</w:t>
      </w:r>
    </w:p>
    <w:p w:rsidR="001956BC" w:rsidRDefault="001956BC" w:rsidP="001956BC">
      <w:pPr>
        <w:pStyle w:val="NoSpacing"/>
        <w:rPr>
          <w:rFonts w:ascii="Times New Roman" w:hAnsi="Times New Roman" w:cs="Times New Roman"/>
          <w:sz w:val="28"/>
          <w:szCs w:val="28"/>
        </w:rPr>
      </w:pPr>
      <w:r>
        <w:rPr>
          <w:rFonts w:ascii="Times New Roman" w:hAnsi="Times New Roman" w:cs="Times New Roman"/>
          <w:sz w:val="28"/>
          <w:szCs w:val="28"/>
        </w:rPr>
        <w:t>OPĆINSKO VIJEĆE</w:t>
      </w:r>
    </w:p>
    <w:p w:rsidR="001956BC" w:rsidRDefault="001956BC" w:rsidP="003143A0">
      <w:pPr>
        <w:autoSpaceDE w:val="0"/>
        <w:autoSpaceDN w:val="0"/>
        <w:adjustRightInd w:val="0"/>
        <w:spacing w:after="0" w:line="240" w:lineRule="auto"/>
        <w:jc w:val="both"/>
        <w:rPr>
          <w:rFonts w:ascii="Times New Roman" w:hAnsi="Times New Roman" w:cs="Times New Roman"/>
          <w:sz w:val="24"/>
          <w:szCs w:val="24"/>
          <w:lang w:val="en-US"/>
        </w:rPr>
      </w:pPr>
    </w:p>
    <w:p w:rsidR="001956BC" w:rsidRDefault="001956BC" w:rsidP="003143A0">
      <w:pPr>
        <w:autoSpaceDE w:val="0"/>
        <w:autoSpaceDN w:val="0"/>
        <w:adjustRightInd w:val="0"/>
        <w:spacing w:after="0" w:line="240" w:lineRule="auto"/>
        <w:jc w:val="both"/>
        <w:rPr>
          <w:rFonts w:ascii="Times New Roman" w:hAnsi="Times New Roman" w:cs="Times New Roman"/>
          <w:sz w:val="24"/>
          <w:szCs w:val="24"/>
          <w:lang w:val="en-US"/>
        </w:rPr>
      </w:pPr>
    </w:p>
    <w:p w:rsidR="003143A0" w:rsidRDefault="003143A0" w:rsidP="003143A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Temeljem</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članka 78.</w:t>
      </w:r>
      <w:proofErr w:type="gramEnd"/>
      <w:r>
        <w:rPr>
          <w:rFonts w:ascii="Times New Roman" w:hAnsi="Times New Roman" w:cs="Times New Roman"/>
          <w:sz w:val="24"/>
          <w:szCs w:val="24"/>
        </w:rPr>
        <w:t xml:space="preserve"> Zakona o komunalnom gospodarstvu (Narodne novine br. 68/18) i članka 30. Statuta Općine Trpanj (Službeni glasnik Dubrovačko-neretvanske županije broj 06/13, 14/13 i 7/18), Općinsko vijeće Općine Trpanj, na svojoj ___. </w:t>
      </w:r>
      <w:r w:rsidR="006F2668">
        <w:rPr>
          <w:rFonts w:ascii="Times New Roman" w:hAnsi="Times New Roman" w:cs="Times New Roman"/>
          <w:sz w:val="24"/>
          <w:szCs w:val="24"/>
        </w:rPr>
        <w:t>s</w:t>
      </w:r>
      <w:r>
        <w:rPr>
          <w:rFonts w:ascii="Times New Roman" w:hAnsi="Times New Roman" w:cs="Times New Roman"/>
          <w:sz w:val="24"/>
          <w:szCs w:val="24"/>
        </w:rPr>
        <w:t>jednici, održanoj dana ________godine, donijelo je</w:t>
      </w:r>
    </w:p>
    <w:p w:rsidR="003143A0" w:rsidRDefault="003143A0" w:rsidP="003143A0">
      <w:pPr>
        <w:autoSpaceDE w:val="0"/>
        <w:autoSpaceDN w:val="0"/>
        <w:adjustRightInd w:val="0"/>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p>
    <w:p w:rsidR="003143A0" w:rsidRDefault="003143A0" w:rsidP="003143A0">
      <w:pPr>
        <w:autoSpaceDE w:val="0"/>
        <w:autoSpaceDN w:val="0"/>
        <w:adjustRightInd w:val="0"/>
        <w:spacing w:after="0" w:line="240" w:lineRule="auto"/>
        <w:jc w:val="both"/>
        <w:rPr>
          <w:rFonts w:ascii="Times New Roman" w:hAnsi="Times New Roman" w:cs="Times New Roman"/>
          <w:b/>
          <w:bCs/>
          <w:sz w:val="24"/>
          <w:szCs w:val="24"/>
          <w:lang w:val="en-US"/>
        </w:rPr>
      </w:pPr>
    </w:p>
    <w:p w:rsidR="003143A0" w:rsidRDefault="003143A0" w:rsidP="003143A0">
      <w:pPr>
        <w:autoSpaceDE w:val="0"/>
        <w:autoSpaceDN w:val="0"/>
        <w:adjustRightInd w:val="0"/>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O D L U K U</w:t>
      </w:r>
    </w:p>
    <w:p w:rsidR="003143A0" w:rsidRDefault="004A41B7" w:rsidP="003143A0">
      <w:pPr>
        <w:autoSpaceDE w:val="0"/>
        <w:autoSpaceDN w:val="0"/>
        <w:adjustRightInd w:val="0"/>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proofErr w:type="gramStart"/>
      <w:r w:rsidR="003143A0">
        <w:rPr>
          <w:rFonts w:ascii="Times New Roman" w:hAnsi="Times New Roman" w:cs="Times New Roman"/>
          <w:b/>
          <w:bCs/>
          <w:sz w:val="24"/>
          <w:szCs w:val="24"/>
          <w:lang w:val="en-US"/>
        </w:rPr>
        <w:t>o</w:t>
      </w:r>
      <w:proofErr w:type="gramEnd"/>
      <w:r w:rsidR="003143A0">
        <w:rPr>
          <w:rFonts w:ascii="Times New Roman" w:hAnsi="Times New Roman" w:cs="Times New Roman"/>
          <w:b/>
          <w:bCs/>
          <w:sz w:val="24"/>
          <w:szCs w:val="24"/>
          <w:lang w:val="en-US"/>
        </w:rPr>
        <w:t xml:space="preserve"> </w:t>
      </w:r>
      <w:proofErr w:type="spellStart"/>
      <w:r w:rsidR="003143A0">
        <w:rPr>
          <w:rFonts w:ascii="Times New Roman" w:hAnsi="Times New Roman" w:cs="Times New Roman"/>
          <w:b/>
          <w:bCs/>
          <w:sz w:val="24"/>
          <w:szCs w:val="24"/>
          <w:lang w:val="en-US"/>
        </w:rPr>
        <w:t>komunalnom</w:t>
      </w:r>
      <w:proofErr w:type="spellEnd"/>
      <w:r w:rsidR="003143A0">
        <w:rPr>
          <w:rFonts w:ascii="Times New Roman" w:hAnsi="Times New Roman" w:cs="Times New Roman"/>
          <w:b/>
          <w:bCs/>
          <w:sz w:val="24"/>
          <w:szCs w:val="24"/>
          <w:lang w:val="en-US"/>
        </w:rPr>
        <w:t xml:space="preserve"> </w:t>
      </w:r>
      <w:proofErr w:type="spellStart"/>
      <w:r w:rsidR="003143A0">
        <w:rPr>
          <w:rFonts w:ascii="Times New Roman" w:hAnsi="Times New Roman" w:cs="Times New Roman"/>
          <w:b/>
          <w:bCs/>
          <w:sz w:val="24"/>
          <w:szCs w:val="24"/>
          <w:lang w:val="en-US"/>
        </w:rPr>
        <w:t>doprinosu</w:t>
      </w:r>
      <w:proofErr w:type="spellEnd"/>
    </w:p>
    <w:p w:rsidR="003143A0" w:rsidRDefault="003143A0" w:rsidP="003143A0">
      <w:pPr>
        <w:autoSpaceDE w:val="0"/>
        <w:autoSpaceDN w:val="0"/>
        <w:adjustRightInd w:val="0"/>
        <w:spacing w:after="0" w:line="240" w:lineRule="auto"/>
        <w:jc w:val="both"/>
        <w:rPr>
          <w:rFonts w:ascii="Times New Roman" w:hAnsi="Times New Roman" w:cs="Times New Roman"/>
          <w:b/>
          <w:bCs/>
          <w:sz w:val="24"/>
          <w:szCs w:val="24"/>
          <w:lang w:val="en-US"/>
        </w:rPr>
      </w:pPr>
    </w:p>
    <w:p w:rsidR="003143A0" w:rsidRDefault="003143A0" w:rsidP="003143A0">
      <w:pPr>
        <w:autoSpaceDE w:val="0"/>
        <w:autoSpaceDN w:val="0"/>
        <w:adjustRightInd w:val="0"/>
        <w:spacing w:after="0" w:line="240" w:lineRule="auto"/>
        <w:jc w:val="both"/>
        <w:rPr>
          <w:rFonts w:ascii="Times New Roman" w:hAnsi="Times New Roman" w:cs="Times New Roman"/>
          <w:b/>
          <w:bCs/>
          <w:sz w:val="24"/>
          <w:szCs w:val="24"/>
          <w:lang w:val="en-US"/>
        </w:rPr>
      </w:pPr>
    </w:p>
    <w:p w:rsidR="003143A0" w:rsidRDefault="003143A0" w:rsidP="003143A0">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I OP</w:t>
      </w:r>
      <w:r>
        <w:rPr>
          <w:rFonts w:ascii="Times New Roman" w:hAnsi="Times New Roman" w:cs="Times New Roman"/>
          <w:b/>
          <w:bCs/>
          <w:sz w:val="24"/>
          <w:szCs w:val="24"/>
        </w:rPr>
        <w:t>ĆE ODREDBE</w:t>
      </w:r>
    </w:p>
    <w:p w:rsidR="003143A0" w:rsidRDefault="003143A0" w:rsidP="003143A0">
      <w:pPr>
        <w:autoSpaceDE w:val="0"/>
        <w:autoSpaceDN w:val="0"/>
        <w:adjustRightInd w:val="0"/>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p>
    <w:p w:rsidR="003143A0" w:rsidRDefault="003143A0" w:rsidP="003143A0">
      <w:pPr>
        <w:autoSpaceDE w:val="0"/>
        <w:autoSpaceDN w:val="0"/>
        <w:adjustRightInd w:val="0"/>
        <w:spacing w:after="0" w:line="240" w:lineRule="auto"/>
        <w:jc w:val="both"/>
        <w:rPr>
          <w:rFonts w:ascii="Times New Roman" w:hAnsi="Times New Roman" w:cs="Times New Roman"/>
          <w:b/>
          <w:bCs/>
          <w:sz w:val="24"/>
          <w:szCs w:val="24"/>
          <w:lang w:val="en-US"/>
        </w:rPr>
      </w:pPr>
    </w:p>
    <w:p w:rsidR="003143A0" w:rsidRDefault="003143A0" w:rsidP="003143A0">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 xml:space="preserve">                                                                  </w:t>
      </w:r>
      <w:r>
        <w:rPr>
          <w:rFonts w:ascii="Times New Roman" w:hAnsi="Times New Roman" w:cs="Times New Roman"/>
          <w:b/>
          <w:bCs/>
          <w:sz w:val="24"/>
          <w:szCs w:val="24"/>
        </w:rPr>
        <w:t>Članak 1.</w:t>
      </w:r>
    </w:p>
    <w:p w:rsidR="003143A0" w:rsidRDefault="003143A0" w:rsidP="003143A0">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631924" w:rsidRDefault="003143A0" w:rsidP="003143A0">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Ovom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Odlukom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određuju</w:t>
      </w:r>
      <w:proofErr w:type="spellEnd"/>
      <w:r>
        <w:rPr>
          <w:rFonts w:ascii="Times New Roman" w:hAnsi="Times New Roman" w:cs="Times New Roman"/>
          <w:sz w:val="24"/>
          <w:szCs w:val="24"/>
          <w:lang w:val="en-US"/>
        </w:rPr>
        <w:t xml:space="preserve"> se:</w:t>
      </w:r>
    </w:p>
    <w:p w:rsidR="00421FCA" w:rsidRDefault="00421FCA" w:rsidP="003143A0">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Obvezni</w:t>
      </w:r>
      <w:r w:rsidR="001956BC">
        <w:rPr>
          <w:rFonts w:ascii="Times New Roman" w:hAnsi="Times New Roman" w:cs="Times New Roman"/>
          <w:sz w:val="24"/>
          <w:szCs w:val="24"/>
        </w:rPr>
        <w:t>k</w:t>
      </w:r>
      <w:r>
        <w:rPr>
          <w:rFonts w:ascii="Times New Roman" w:hAnsi="Times New Roman" w:cs="Times New Roman"/>
          <w:sz w:val="24"/>
          <w:szCs w:val="24"/>
        </w:rPr>
        <w:t xml:space="preserve"> plaćanja komunalnog doprinosa,</w:t>
      </w:r>
    </w:p>
    <w:p w:rsidR="003143A0" w:rsidRDefault="003143A0" w:rsidP="003143A0">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Zone u Općini Trpanj (u daljem tekstu:Općini) za plaćanje komunalnog doprinosa,</w:t>
      </w:r>
    </w:p>
    <w:p w:rsidR="001956BC" w:rsidRDefault="003143A0" w:rsidP="003143A0">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Jedinična vrijednost komunalnog doprinosa po pojedinim zonama u Općini, </w:t>
      </w:r>
    </w:p>
    <w:p w:rsidR="003143A0" w:rsidRDefault="001956BC" w:rsidP="003143A0">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w:t>
      </w:r>
      <w:r w:rsidR="003143A0">
        <w:rPr>
          <w:rFonts w:ascii="Times New Roman" w:hAnsi="Times New Roman" w:cs="Times New Roman"/>
          <w:sz w:val="24"/>
          <w:szCs w:val="24"/>
        </w:rPr>
        <w:t>ačin i rokovi plaćanja komunalnog doprinosa,</w:t>
      </w:r>
    </w:p>
    <w:p w:rsidR="003143A0" w:rsidRPr="003143A0" w:rsidRDefault="001956BC" w:rsidP="003143A0">
      <w:pPr>
        <w:pStyle w:val="ListParagraph"/>
        <w:numPr>
          <w:ilvl w:val="0"/>
          <w:numId w:val="1"/>
        </w:numPr>
        <w:autoSpaceDE w:val="0"/>
        <w:autoSpaceDN w:val="0"/>
        <w:adjustRightInd w:val="0"/>
        <w:spacing w:after="0" w:line="240" w:lineRule="auto"/>
        <w:jc w:val="both"/>
        <w:rPr>
          <w:rFonts w:ascii="Times New Roman" w:hAnsi="Times New Roman" w:cs="Times New Roman"/>
          <w:b/>
          <w:bCs/>
          <w:sz w:val="24"/>
          <w:szCs w:val="24"/>
          <w:lang w:val="en-US"/>
        </w:rPr>
      </w:pPr>
      <w:r>
        <w:rPr>
          <w:rFonts w:ascii="Times New Roman" w:hAnsi="Times New Roman" w:cs="Times New Roman"/>
          <w:sz w:val="24"/>
          <w:szCs w:val="24"/>
        </w:rPr>
        <w:t>O</w:t>
      </w:r>
      <w:r w:rsidR="003143A0" w:rsidRPr="003143A0">
        <w:rPr>
          <w:rFonts w:ascii="Times New Roman" w:hAnsi="Times New Roman" w:cs="Times New Roman"/>
          <w:sz w:val="24"/>
          <w:szCs w:val="24"/>
        </w:rPr>
        <w:t>pći uvjeti i razlozi zbog kojih se u pojedinim slučajevina odobrava djelomično ili potpuno oslobađanje od plaćanja komunalnog doprinosa.</w:t>
      </w:r>
    </w:p>
    <w:p w:rsidR="003143A0" w:rsidRDefault="003143A0" w:rsidP="003143A0">
      <w:pPr>
        <w:pStyle w:val="ListParagraph"/>
        <w:autoSpaceDE w:val="0"/>
        <w:autoSpaceDN w:val="0"/>
        <w:adjustRightInd w:val="0"/>
        <w:spacing w:after="0" w:line="240" w:lineRule="auto"/>
        <w:jc w:val="both"/>
        <w:rPr>
          <w:rFonts w:ascii="Times New Roman" w:hAnsi="Times New Roman" w:cs="Times New Roman"/>
          <w:b/>
          <w:bCs/>
          <w:sz w:val="24"/>
          <w:szCs w:val="24"/>
          <w:lang w:val="en-US"/>
        </w:rPr>
      </w:pPr>
      <w:r w:rsidRPr="003143A0">
        <w:rPr>
          <w:rFonts w:ascii="Times New Roman" w:hAnsi="Times New Roman" w:cs="Times New Roman"/>
          <w:b/>
          <w:bCs/>
          <w:sz w:val="24"/>
          <w:szCs w:val="24"/>
          <w:lang w:val="en-US"/>
        </w:rPr>
        <w:t xml:space="preserve"> </w:t>
      </w:r>
    </w:p>
    <w:p w:rsidR="003143A0" w:rsidRPr="00CD5EFC" w:rsidRDefault="003143A0" w:rsidP="003143A0">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 xml:space="preserve">                                                                 </w:t>
      </w:r>
      <w:r>
        <w:rPr>
          <w:rFonts w:ascii="Times New Roman" w:hAnsi="Times New Roman" w:cs="Times New Roman"/>
          <w:b/>
          <w:bCs/>
          <w:sz w:val="24"/>
          <w:szCs w:val="24"/>
        </w:rPr>
        <w:t>Članak 2.</w:t>
      </w:r>
    </w:p>
    <w:p w:rsidR="00631924" w:rsidRPr="00631924" w:rsidRDefault="003143A0" w:rsidP="0063192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proofErr w:type="spellStart"/>
      <w:r w:rsidR="00421FCA">
        <w:rPr>
          <w:rFonts w:ascii="Times New Roman" w:hAnsi="Times New Roman" w:cs="Times New Roman"/>
          <w:sz w:val="24"/>
          <w:szCs w:val="24"/>
          <w:lang w:val="en-US"/>
        </w:rPr>
        <w:t>Komunalni</w:t>
      </w:r>
      <w:proofErr w:type="spellEnd"/>
      <w:r w:rsidR="00421FCA">
        <w:rPr>
          <w:rFonts w:ascii="Times New Roman" w:hAnsi="Times New Roman" w:cs="Times New Roman"/>
          <w:sz w:val="24"/>
          <w:szCs w:val="24"/>
          <w:lang w:val="en-US"/>
        </w:rPr>
        <w:t xml:space="preserve"> </w:t>
      </w:r>
      <w:proofErr w:type="spellStart"/>
      <w:r w:rsidR="00421FCA">
        <w:rPr>
          <w:rFonts w:ascii="Times New Roman" w:hAnsi="Times New Roman" w:cs="Times New Roman"/>
          <w:sz w:val="24"/>
          <w:szCs w:val="24"/>
          <w:lang w:val="en-US"/>
        </w:rPr>
        <w:t>doprinos</w:t>
      </w:r>
      <w:proofErr w:type="spellEnd"/>
      <w:r w:rsidR="00421FCA">
        <w:rPr>
          <w:rFonts w:ascii="Times New Roman" w:hAnsi="Times New Roman" w:cs="Times New Roman"/>
          <w:sz w:val="24"/>
          <w:szCs w:val="24"/>
          <w:lang w:val="en-US"/>
        </w:rPr>
        <w:t xml:space="preserve"> je </w:t>
      </w:r>
      <w:proofErr w:type="spellStart"/>
      <w:r w:rsidR="00421FCA">
        <w:rPr>
          <w:rFonts w:ascii="Times New Roman" w:hAnsi="Times New Roman" w:cs="Times New Roman"/>
          <w:sz w:val="24"/>
          <w:szCs w:val="24"/>
          <w:lang w:val="en-US"/>
        </w:rPr>
        <w:t>nov</w:t>
      </w:r>
      <w:proofErr w:type="spellEnd"/>
      <w:r w:rsidR="00421FCA">
        <w:rPr>
          <w:rFonts w:ascii="Times New Roman" w:hAnsi="Times New Roman" w:cs="Times New Roman"/>
          <w:sz w:val="24"/>
          <w:szCs w:val="24"/>
        </w:rPr>
        <w:t xml:space="preserve">čano javno davanje koje se plaća za korištenje komunalne infrastrukture </w:t>
      </w:r>
      <w:proofErr w:type="gramStart"/>
      <w:r w:rsidR="00421FCA">
        <w:rPr>
          <w:rFonts w:ascii="Times New Roman" w:hAnsi="Times New Roman" w:cs="Times New Roman"/>
          <w:sz w:val="24"/>
          <w:szCs w:val="24"/>
        </w:rPr>
        <w:t>na</w:t>
      </w:r>
      <w:proofErr w:type="gramEnd"/>
      <w:r w:rsidR="00421FCA">
        <w:rPr>
          <w:rFonts w:ascii="Times New Roman" w:hAnsi="Times New Roman" w:cs="Times New Roman"/>
          <w:sz w:val="24"/>
          <w:szCs w:val="24"/>
        </w:rPr>
        <w:t xml:space="preserve"> području Općine i položajne pogodnosti građevinskog zemljišta u naselju prilikom građenja ili ozakonjenja građevine, ako Zakonom o komunalnom gospodarstvu nije propisano drukčije. </w:t>
      </w:r>
    </w:p>
    <w:p w:rsidR="00421FCA" w:rsidRDefault="00631924" w:rsidP="00421FCA">
      <w:pPr>
        <w:autoSpaceDE w:val="0"/>
        <w:autoSpaceDN w:val="0"/>
        <w:adjustRightInd w:val="0"/>
        <w:spacing w:after="0" w:line="240" w:lineRule="auto"/>
        <w:ind w:firstLine="708"/>
        <w:jc w:val="both"/>
        <w:rPr>
          <w:rFonts w:ascii="Times New Roman" w:hAnsi="Times New Roman" w:cs="Times New Roman"/>
          <w:sz w:val="24"/>
          <w:szCs w:val="24"/>
        </w:rPr>
      </w:pPr>
      <w:proofErr w:type="spellStart"/>
      <w:proofErr w:type="gramStart"/>
      <w:r>
        <w:rPr>
          <w:rFonts w:ascii="Times New Roman" w:hAnsi="Times New Roman" w:cs="Times New Roman"/>
          <w:sz w:val="24"/>
          <w:szCs w:val="24"/>
          <w:lang w:val="en-US"/>
        </w:rPr>
        <w:t>Komunalni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doprinos</w:t>
      </w:r>
      <w:proofErr w:type="spellEnd"/>
      <w:r>
        <w:rPr>
          <w:rFonts w:ascii="Times New Roman" w:hAnsi="Times New Roman" w:cs="Times New Roman"/>
          <w:sz w:val="24"/>
          <w:szCs w:val="24"/>
          <w:lang w:val="en-US"/>
        </w:rPr>
        <w:t xml:space="preserve"> je </w:t>
      </w:r>
      <w:proofErr w:type="spellStart"/>
      <w:r>
        <w:rPr>
          <w:rFonts w:ascii="Times New Roman" w:hAnsi="Times New Roman" w:cs="Times New Roman"/>
          <w:sz w:val="24"/>
          <w:szCs w:val="24"/>
          <w:lang w:val="en-US"/>
        </w:rPr>
        <w:t>prihod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w:t>
      </w:r>
      <w:r w:rsidR="00421FCA">
        <w:rPr>
          <w:rFonts w:ascii="Times New Roman" w:hAnsi="Times New Roman" w:cs="Times New Roman"/>
          <w:sz w:val="24"/>
          <w:szCs w:val="24"/>
          <w:lang w:val="en-US"/>
        </w:rPr>
        <w:t>rora</w:t>
      </w:r>
      <w:proofErr w:type="spellEnd"/>
      <w:r w:rsidR="00421FCA">
        <w:rPr>
          <w:rFonts w:ascii="Times New Roman" w:hAnsi="Times New Roman" w:cs="Times New Roman"/>
          <w:sz w:val="24"/>
          <w:szCs w:val="24"/>
        </w:rPr>
        <w:t>čuna Općine koji se koristi samo za financiranje građenja i održavanja komunalne infrastrukture.</w:t>
      </w:r>
      <w:proofErr w:type="gramEnd"/>
    </w:p>
    <w:p w:rsidR="00421FCA" w:rsidRDefault="00421FCA" w:rsidP="00421FCA">
      <w:pPr>
        <w:autoSpaceDE w:val="0"/>
        <w:autoSpaceDN w:val="0"/>
        <w:adjustRightInd w:val="0"/>
        <w:spacing w:after="0" w:line="240" w:lineRule="auto"/>
        <w:ind w:firstLine="708"/>
        <w:jc w:val="both"/>
        <w:rPr>
          <w:rFonts w:ascii="Times New Roman" w:hAnsi="Times New Roman" w:cs="Times New Roman"/>
          <w:sz w:val="24"/>
          <w:szCs w:val="24"/>
        </w:rPr>
      </w:pPr>
    </w:p>
    <w:p w:rsidR="00F275EB" w:rsidRDefault="00F275EB" w:rsidP="00421FCA">
      <w:pPr>
        <w:autoSpaceDE w:val="0"/>
        <w:autoSpaceDN w:val="0"/>
        <w:adjustRightInd w:val="0"/>
        <w:spacing w:after="0" w:line="240" w:lineRule="auto"/>
        <w:ind w:firstLine="708"/>
        <w:jc w:val="both"/>
        <w:rPr>
          <w:rFonts w:ascii="Times New Roman" w:hAnsi="Times New Roman" w:cs="Times New Roman"/>
          <w:sz w:val="24"/>
          <w:szCs w:val="24"/>
        </w:rPr>
      </w:pPr>
    </w:p>
    <w:p w:rsidR="00421FCA" w:rsidRDefault="00421FCA" w:rsidP="00421FCA">
      <w:pPr>
        <w:autoSpaceDE w:val="0"/>
        <w:autoSpaceDN w:val="0"/>
        <w:adjustRightInd w:val="0"/>
        <w:spacing w:after="0" w:line="240" w:lineRule="auto"/>
        <w:ind w:firstLine="708"/>
        <w:jc w:val="both"/>
        <w:rPr>
          <w:rFonts w:ascii="Times New Roman" w:hAnsi="Times New Roman" w:cs="Times New Roman"/>
          <w:sz w:val="24"/>
          <w:szCs w:val="24"/>
        </w:rPr>
      </w:pPr>
    </w:p>
    <w:p w:rsidR="00421FCA" w:rsidRDefault="003143A0" w:rsidP="003143A0">
      <w:pPr>
        <w:jc w:val="both"/>
        <w:rPr>
          <w:rFonts w:ascii="Times New Roman" w:hAnsi="Times New Roman" w:cs="Times New Roman"/>
          <w:b/>
          <w:sz w:val="24"/>
          <w:szCs w:val="24"/>
          <w:lang w:val="en-US"/>
        </w:rPr>
      </w:pPr>
      <w:r w:rsidRPr="00421FCA">
        <w:rPr>
          <w:rFonts w:ascii="Times New Roman" w:hAnsi="Times New Roman" w:cs="Times New Roman"/>
          <w:b/>
          <w:sz w:val="24"/>
          <w:szCs w:val="24"/>
          <w:lang w:val="en-US"/>
        </w:rPr>
        <w:t xml:space="preserve"> </w:t>
      </w:r>
      <w:r w:rsidR="00421FCA" w:rsidRPr="00421FCA">
        <w:rPr>
          <w:rFonts w:ascii="Times New Roman" w:hAnsi="Times New Roman" w:cs="Times New Roman"/>
          <w:b/>
          <w:sz w:val="24"/>
          <w:szCs w:val="24"/>
          <w:lang w:val="en-US"/>
        </w:rPr>
        <w:t>II   OBVEZNI</w:t>
      </w:r>
      <w:r w:rsidR="001956BC">
        <w:rPr>
          <w:rFonts w:ascii="Times New Roman" w:hAnsi="Times New Roman" w:cs="Times New Roman"/>
          <w:b/>
          <w:sz w:val="24"/>
          <w:szCs w:val="24"/>
          <w:lang w:val="en-US"/>
        </w:rPr>
        <w:t>K</w:t>
      </w:r>
      <w:r w:rsidR="00421FCA" w:rsidRPr="00421FCA">
        <w:rPr>
          <w:rFonts w:ascii="Times New Roman" w:hAnsi="Times New Roman" w:cs="Times New Roman"/>
          <w:b/>
          <w:sz w:val="24"/>
          <w:szCs w:val="24"/>
          <w:lang w:val="en-US"/>
        </w:rPr>
        <w:t xml:space="preserve"> PLAĆANJA KOMUNALNOG DOPRONOSA</w:t>
      </w:r>
    </w:p>
    <w:p w:rsidR="00421FCA" w:rsidRDefault="00421FCA" w:rsidP="003143A0">
      <w:pPr>
        <w:jc w:val="both"/>
        <w:rPr>
          <w:rFonts w:ascii="Times New Roman" w:hAnsi="Times New Roman" w:cs="Times New Roman"/>
          <w:b/>
          <w:sz w:val="24"/>
          <w:szCs w:val="24"/>
          <w:lang w:val="en-US"/>
        </w:rPr>
      </w:pPr>
    </w:p>
    <w:p w:rsidR="00421FCA" w:rsidRDefault="00421FCA" w:rsidP="003143A0">
      <w:pPr>
        <w:jc w:val="both"/>
        <w:rPr>
          <w:rFonts w:ascii="Times New Roman" w:hAnsi="Times New Roman" w:cs="Times New Roman"/>
          <w:b/>
          <w:sz w:val="24"/>
          <w:szCs w:val="24"/>
          <w:lang w:val="en-US"/>
        </w:rPr>
      </w:pP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proofErr w:type="spellStart"/>
      <w:proofErr w:type="gramStart"/>
      <w:r>
        <w:rPr>
          <w:rFonts w:ascii="Times New Roman" w:hAnsi="Times New Roman" w:cs="Times New Roman"/>
          <w:b/>
          <w:sz w:val="24"/>
          <w:szCs w:val="24"/>
          <w:lang w:val="en-US"/>
        </w:rPr>
        <w:t>Članak</w:t>
      </w:r>
      <w:proofErr w:type="spellEnd"/>
      <w:r>
        <w:rPr>
          <w:rFonts w:ascii="Times New Roman" w:hAnsi="Times New Roman" w:cs="Times New Roman"/>
          <w:b/>
          <w:sz w:val="24"/>
          <w:szCs w:val="24"/>
          <w:lang w:val="en-US"/>
        </w:rPr>
        <w:t xml:space="preserve"> 3.</w:t>
      </w:r>
      <w:proofErr w:type="gramEnd"/>
    </w:p>
    <w:p w:rsidR="00421FCA" w:rsidRDefault="00421FCA" w:rsidP="00421FCA">
      <w:pPr>
        <w:autoSpaceDE w:val="0"/>
        <w:autoSpaceDN w:val="0"/>
        <w:adjustRightInd w:val="0"/>
        <w:spacing w:after="0" w:line="240" w:lineRule="auto"/>
        <w:ind w:firstLine="708"/>
        <w:jc w:val="both"/>
        <w:rPr>
          <w:rFonts w:ascii="Times New Roman" w:hAnsi="Times New Roman" w:cs="Times New Roman"/>
          <w:sz w:val="24"/>
          <w:szCs w:val="24"/>
        </w:rPr>
      </w:pPr>
      <w:proofErr w:type="spellStart"/>
      <w:r>
        <w:rPr>
          <w:rFonts w:ascii="Times New Roman" w:hAnsi="Times New Roman" w:cs="Times New Roman"/>
          <w:sz w:val="24"/>
          <w:szCs w:val="24"/>
          <w:lang w:val="en-US"/>
        </w:rPr>
        <w:t>Komunalni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doprinos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pla</w:t>
      </w:r>
      <w:proofErr w:type="spellEnd"/>
      <w:r>
        <w:rPr>
          <w:rFonts w:ascii="Times New Roman" w:hAnsi="Times New Roman" w:cs="Times New Roman"/>
          <w:sz w:val="24"/>
          <w:szCs w:val="24"/>
        </w:rPr>
        <w:t xml:space="preserve">ća vlasnik zemljišta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kojem se gradi građevina ili se nalazi ozakonjena građevina, odnosno investitor ako je na njega pisanim ugovorom prenesena obveza plaćanja komunalnog doprinosa. (u daljnjem tekstu: Obveznik).</w:t>
      </w:r>
    </w:p>
    <w:p w:rsidR="00F275EB" w:rsidRDefault="00421FCA" w:rsidP="00ED79CF">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ED79CF" w:rsidRPr="00B95DB8" w:rsidRDefault="00ED79CF" w:rsidP="00ED79CF">
      <w:pPr>
        <w:autoSpaceDE w:val="0"/>
        <w:autoSpaceDN w:val="0"/>
        <w:adjustRightInd w:val="0"/>
        <w:spacing w:after="0" w:line="240" w:lineRule="auto"/>
        <w:ind w:left="3540" w:firstLine="708"/>
        <w:jc w:val="both"/>
        <w:rPr>
          <w:rFonts w:ascii="Times New Roman" w:hAnsi="Times New Roman" w:cs="Times New Roman"/>
          <w:b/>
          <w:sz w:val="24"/>
          <w:szCs w:val="24"/>
          <w:lang w:val="en-US"/>
        </w:rPr>
      </w:pPr>
      <w:proofErr w:type="spellStart"/>
      <w:proofErr w:type="gramStart"/>
      <w:r w:rsidRPr="00B95DB8">
        <w:rPr>
          <w:rFonts w:ascii="Times New Roman" w:hAnsi="Times New Roman" w:cs="Times New Roman"/>
          <w:b/>
          <w:sz w:val="24"/>
          <w:szCs w:val="24"/>
          <w:lang w:val="en-US"/>
        </w:rPr>
        <w:t>Članak</w:t>
      </w:r>
      <w:proofErr w:type="spellEnd"/>
      <w:r w:rsidRPr="00B95DB8">
        <w:rPr>
          <w:rFonts w:ascii="Times New Roman" w:hAnsi="Times New Roman" w:cs="Times New Roman"/>
          <w:b/>
          <w:sz w:val="24"/>
          <w:szCs w:val="24"/>
          <w:lang w:val="en-US"/>
        </w:rPr>
        <w:t xml:space="preserve"> 4.</w:t>
      </w:r>
      <w:proofErr w:type="gramEnd"/>
    </w:p>
    <w:p w:rsidR="00ED79CF" w:rsidRDefault="00ED79CF" w:rsidP="00ED79CF">
      <w:pPr>
        <w:autoSpaceDE w:val="0"/>
        <w:autoSpaceDN w:val="0"/>
        <w:adjustRightInd w:val="0"/>
        <w:spacing w:after="0" w:line="240" w:lineRule="auto"/>
        <w:ind w:firstLine="708"/>
        <w:jc w:val="both"/>
        <w:rPr>
          <w:rFonts w:ascii="TimesNewRomanPSMT" w:hAnsi="TimesNewRomanPSMT"/>
          <w:color w:val="000000"/>
          <w:sz w:val="26"/>
          <w:szCs w:val="26"/>
        </w:rPr>
      </w:pPr>
      <w:r w:rsidRPr="00155302">
        <w:rPr>
          <w:rFonts w:ascii="Times New Roman" w:hAnsi="Times New Roman" w:cs="Times New Roman"/>
          <w:color w:val="000000"/>
          <w:sz w:val="24"/>
          <w:szCs w:val="24"/>
        </w:rPr>
        <w:t xml:space="preserve">Ukoliko na zemljištu na kojem se gradi ili </w:t>
      </w:r>
      <w:r>
        <w:rPr>
          <w:rFonts w:ascii="Times New Roman" w:hAnsi="Times New Roman" w:cs="Times New Roman"/>
          <w:color w:val="000000"/>
          <w:sz w:val="24"/>
          <w:szCs w:val="24"/>
        </w:rPr>
        <w:t xml:space="preserve">na kojem se </w:t>
      </w:r>
      <w:r w:rsidRPr="00155302">
        <w:rPr>
          <w:rFonts w:ascii="Times New Roman" w:hAnsi="Times New Roman" w:cs="Times New Roman"/>
          <w:color w:val="000000"/>
          <w:sz w:val="24"/>
          <w:szCs w:val="24"/>
        </w:rPr>
        <w:t>rekonstruira građevina ima više vlasnika, komunalni doprinos se utvrđuje za svakog</w:t>
      </w:r>
      <w:r>
        <w:rPr>
          <w:rFonts w:ascii="Times New Roman" w:hAnsi="Times New Roman" w:cs="Times New Roman"/>
          <w:color w:val="000000"/>
          <w:sz w:val="24"/>
          <w:szCs w:val="24"/>
        </w:rPr>
        <w:t xml:space="preserve"> </w:t>
      </w:r>
      <w:r w:rsidRPr="00155302">
        <w:rPr>
          <w:rFonts w:ascii="Times New Roman" w:hAnsi="Times New Roman" w:cs="Times New Roman"/>
          <w:color w:val="000000"/>
          <w:sz w:val="24"/>
          <w:szCs w:val="24"/>
        </w:rPr>
        <w:t xml:space="preserve">suvlasnika posebno, razmjerno njegovom suvlasničkom udjelu, a ukoliko je obveza plaćanja komunalnog doprinosa </w:t>
      </w:r>
      <w:r>
        <w:rPr>
          <w:rFonts w:ascii="Times New Roman" w:hAnsi="Times New Roman" w:cs="Times New Roman"/>
          <w:color w:val="000000"/>
          <w:sz w:val="24"/>
          <w:szCs w:val="24"/>
        </w:rPr>
        <w:t xml:space="preserve">pisanim ugovorom </w:t>
      </w:r>
      <w:r w:rsidRPr="00155302">
        <w:rPr>
          <w:rFonts w:ascii="Times New Roman" w:hAnsi="Times New Roman" w:cs="Times New Roman"/>
          <w:color w:val="000000"/>
          <w:sz w:val="24"/>
          <w:szCs w:val="24"/>
        </w:rPr>
        <w:t>prenijeta na više</w:t>
      </w:r>
      <w:r>
        <w:rPr>
          <w:rFonts w:ascii="Times New Roman" w:hAnsi="Times New Roman" w:cs="Times New Roman"/>
          <w:color w:val="000000"/>
          <w:sz w:val="24"/>
          <w:szCs w:val="24"/>
        </w:rPr>
        <w:t xml:space="preserve"> investitora</w:t>
      </w:r>
      <w:r w:rsidRPr="00155302">
        <w:rPr>
          <w:rFonts w:ascii="Times New Roman" w:hAnsi="Times New Roman" w:cs="Times New Roman"/>
          <w:color w:val="000000"/>
          <w:sz w:val="24"/>
          <w:szCs w:val="24"/>
        </w:rPr>
        <w:t>, komunalni doprinos će se utvrditi za svakog investitora u</w:t>
      </w:r>
      <w:r w:rsidRPr="00155302">
        <w:rPr>
          <w:rFonts w:ascii="Times New Roman" w:hAnsi="Times New Roman" w:cs="Times New Roman"/>
          <w:color w:val="000000"/>
          <w:sz w:val="24"/>
          <w:szCs w:val="24"/>
        </w:rPr>
        <w:br/>
        <w:t>jednakom dijelu, osim ukoliko je udio svakog investitora u plaćanju komunalnog</w:t>
      </w:r>
      <w:r w:rsidRPr="00155302">
        <w:rPr>
          <w:rFonts w:ascii="Times New Roman" w:hAnsi="Times New Roman" w:cs="Times New Roman"/>
          <w:color w:val="000000"/>
          <w:sz w:val="24"/>
          <w:szCs w:val="24"/>
        </w:rPr>
        <w:br/>
        <w:t xml:space="preserve">doprinosa </w:t>
      </w:r>
      <w:r>
        <w:rPr>
          <w:rFonts w:ascii="Times New Roman" w:hAnsi="Times New Roman" w:cs="Times New Roman"/>
          <w:color w:val="000000"/>
          <w:sz w:val="24"/>
          <w:szCs w:val="24"/>
        </w:rPr>
        <w:t xml:space="preserve">pisanim </w:t>
      </w:r>
      <w:r w:rsidRPr="00155302">
        <w:rPr>
          <w:rFonts w:ascii="Times New Roman" w:hAnsi="Times New Roman" w:cs="Times New Roman"/>
          <w:color w:val="000000"/>
          <w:sz w:val="24"/>
          <w:szCs w:val="24"/>
        </w:rPr>
        <w:t xml:space="preserve">ugovorom s vlasnikom </w:t>
      </w:r>
      <w:r>
        <w:rPr>
          <w:rFonts w:ascii="Times New Roman" w:hAnsi="Times New Roman" w:cs="Times New Roman"/>
          <w:color w:val="000000"/>
          <w:sz w:val="24"/>
          <w:szCs w:val="24"/>
        </w:rPr>
        <w:t xml:space="preserve">točno </w:t>
      </w:r>
      <w:r w:rsidRPr="00155302">
        <w:rPr>
          <w:rFonts w:ascii="Times New Roman" w:hAnsi="Times New Roman" w:cs="Times New Roman"/>
          <w:color w:val="000000"/>
          <w:sz w:val="24"/>
          <w:szCs w:val="24"/>
        </w:rPr>
        <w:t>utvrđen</w:t>
      </w:r>
      <w:r>
        <w:rPr>
          <w:rFonts w:ascii="TimesNewRomanPSMT" w:hAnsi="TimesNewRomanPSMT"/>
          <w:color w:val="000000"/>
          <w:sz w:val="26"/>
          <w:szCs w:val="26"/>
        </w:rPr>
        <w:t>.</w:t>
      </w:r>
    </w:p>
    <w:p w:rsidR="00ED79CF" w:rsidRPr="00631924" w:rsidRDefault="00ED79CF" w:rsidP="00ED79CF">
      <w:pPr>
        <w:spacing w:after="0" w:line="240" w:lineRule="auto"/>
        <w:ind w:firstLine="708"/>
        <w:jc w:val="both"/>
        <w:rPr>
          <w:rFonts w:ascii="Times New Roman" w:hAnsi="Times New Roman" w:cs="Times New Roman"/>
          <w:sz w:val="24"/>
          <w:szCs w:val="24"/>
        </w:rPr>
      </w:pPr>
      <w:r w:rsidRPr="00631924">
        <w:rPr>
          <w:rFonts w:ascii="Times New Roman" w:hAnsi="Times New Roman" w:cs="Times New Roman"/>
          <w:color w:val="000000"/>
          <w:sz w:val="24"/>
          <w:szCs w:val="24"/>
        </w:rPr>
        <w:t>Komunalni doprinos za ozakonjenje zgrade koja je u vlasništvu više suvlasnika</w:t>
      </w:r>
      <w:r w:rsidRPr="00631924">
        <w:rPr>
          <w:rFonts w:ascii="Times New Roman" w:hAnsi="Times New Roman" w:cs="Times New Roman"/>
          <w:color w:val="000000"/>
          <w:sz w:val="24"/>
          <w:szCs w:val="24"/>
        </w:rPr>
        <w:br/>
        <w:t>plaća zasebno svaki suvlasnik razmjerno svojem suvlasničkom udjelu u zgradi</w:t>
      </w:r>
      <w:r w:rsidRPr="00631924">
        <w:rPr>
          <w:rFonts w:ascii="Times New Roman" w:hAnsi="Times New Roman" w:cs="Times New Roman"/>
          <w:color w:val="000000"/>
          <w:sz w:val="24"/>
          <w:szCs w:val="24"/>
        </w:rPr>
        <w:br/>
        <w:t>suglasno Zakonu o postupanju s nezakonito izgrađenim zgradama („Narodne</w:t>
      </w:r>
      <w:r w:rsidRPr="00631924">
        <w:rPr>
          <w:rFonts w:ascii="Times New Roman" w:hAnsi="Times New Roman" w:cs="Times New Roman"/>
          <w:color w:val="000000"/>
          <w:sz w:val="24"/>
          <w:szCs w:val="24"/>
        </w:rPr>
        <w:br/>
        <w:t>novine“ Republike Hrvatske br. 86/12, 143/13 i 65/17).</w:t>
      </w:r>
    </w:p>
    <w:p w:rsidR="00ED79CF" w:rsidRDefault="00ED79CF" w:rsidP="00ED79CF">
      <w:pPr>
        <w:autoSpaceDE w:val="0"/>
        <w:autoSpaceDN w:val="0"/>
        <w:adjustRightInd w:val="0"/>
        <w:spacing w:after="0" w:line="240" w:lineRule="auto"/>
        <w:jc w:val="both"/>
        <w:rPr>
          <w:rFonts w:ascii="Times New Roman" w:hAnsi="Times New Roman" w:cs="Times New Roman"/>
          <w:sz w:val="24"/>
          <w:szCs w:val="24"/>
          <w:lang w:val="en-US"/>
        </w:rPr>
      </w:pPr>
    </w:p>
    <w:p w:rsidR="00ED79CF" w:rsidRDefault="00ED79CF" w:rsidP="00ED79CF">
      <w:pPr>
        <w:autoSpaceDE w:val="0"/>
        <w:autoSpaceDN w:val="0"/>
        <w:adjustRightInd w:val="0"/>
        <w:spacing w:after="0" w:line="240" w:lineRule="auto"/>
        <w:jc w:val="both"/>
        <w:rPr>
          <w:rFonts w:ascii="Times New Roman" w:hAnsi="Times New Roman" w:cs="Times New Roman"/>
          <w:b/>
          <w:sz w:val="24"/>
          <w:szCs w:val="24"/>
          <w:lang w:val="en-US"/>
        </w:rPr>
      </w:pPr>
    </w:p>
    <w:p w:rsidR="00157A87" w:rsidRDefault="00157A87" w:rsidP="00ED79CF">
      <w:pPr>
        <w:autoSpaceDE w:val="0"/>
        <w:autoSpaceDN w:val="0"/>
        <w:adjustRightInd w:val="0"/>
        <w:spacing w:after="0" w:line="240" w:lineRule="auto"/>
        <w:jc w:val="both"/>
        <w:rPr>
          <w:rFonts w:ascii="Times New Roman" w:hAnsi="Times New Roman" w:cs="Times New Roman"/>
          <w:b/>
          <w:sz w:val="24"/>
          <w:szCs w:val="24"/>
          <w:lang w:val="en-US"/>
        </w:rPr>
      </w:pPr>
    </w:p>
    <w:p w:rsidR="00B95DB8" w:rsidRDefault="001956BC" w:rsidP="00157A87">
      <w:pPr>
        <w:jc w:val="both"/>
        <w:rPr>
          <w:rFonts w:ascii="Times New Roman" w:hAnsi="Times New Roman" w:cs="Times New Roman"/>
          <w:sz w:val="24"/>
          <w:szCs w:val="24"/>
          <w:lang w:val="en-US"/>
        </w:rPr>
      </w:pPr>
      <w:proofErr w:type="gramStart"/>
      <w:r>
        <w:rPr>
          <w:rFonts w:ascii="Times New Roman" w:hAnsi="Times New Roman" w:cs="Times New Roman"/>
          <w:b/>
          <w:sz w:val="24"/>
          <w:szCs w:val="24"/>
          <w:lang w:val="en-US"/>
        </w:rPr>
        <w:t xml:space="preserve">III </w:t>
      </w:r>
      <w:r w:rsidR="00157A87">
        <w:rPr>
          <w:rFonts w:ascii="Times New Roman" w:hAnsi="Times New Roman" w:cs="Times New Roman"/>
          <w:b/>
          <w:sz w:val="24"/>
          <w:szCs w:val="24"/>
          <w:lang w:val="en-US"/>
        </w:rPr>
        <w:t xml:space="preserve"> Z</w:t>
      </w:r>
      <w:r>
        <w:rPr>
          <w:rFonts w:ascii="Times New Roman" w:hAnsi="Times New Roman" w:cs="Times New Roman"/>
          <w:b/>
          <w:sz w:val="24"/>
          <w:szCs w:val="24"/>
          <w:lang w:val="en-US"/>
        </w:rPr>
        <w:t>ONE</w:t>
      </w:r>
      <w:proofErr w:type="gramEnd"/>
      <w:r>
        <w:rPr>
          <w:rFonts w:ascii="Times New Roman" w:hAnsi="Times New Roman" w:cs="Times New Roman"/>
          <w:b/>
          <w:sz w:val="24"/>
          <w:szCs w:val="24"/>
          <w:lang w:val="en-US"/>
        </w:rPr>
        <w:t xml:space="preserve"> ZA PLAĆANJE </w:t>
      </w:r>
      <w:r w:rsidR="0026620F">
        <w:rPr>
          <w:rFonts w:ascii="Times New Roman" w:hAnsi="Times New Roman" w:cs="Times New Roman"/>
          <w:b/>
          <w:sz w:val="24"/>
          <w:szCs w:val="24"/>
          <w:lang w:val="en-US"/>
        </w:rPr>
        <w:t>I JEDINIČNA VRIJEDNOST KOMUNALNOG</w:t>
      </w:r>
      <w:r w:rsidR="00157A87">
        <w:rPr>
          <w:rFonts w:ascii="Times New Roman" w:hAnsi="Times New Roman" w:cs="Times New Roman"/>
          <w:b/>
          <w:sz w:val="24"/>
          <w:szCs w:val="24"/>
          <w:lang w:val="en-US"/>
        </w:rPr>
        <w:t xml:space="preserve"> DOPRINOSA</w:t>
      </w:r>
    </w:p>
    <w:p w:rsidR="00157A87" w:rsidRDefault="00157A87" w:rsidP="00B95DB8">
      <w:pPr>
        <w:autoSpaceDE w:val="0"/>
        <w:autoSpaceDN w:val="0"/>
        <w:adjustRightInd w:val="0"/>
        <w:spacing w:after="0" w:line="240" w:lineRule="auto"/>
        <w:jc w:val="both"/>
        <w:rPr>
          <w:rFonts w:ascii="Times New Roman" w:hAnsi="Times New Roman" w:cs="Times New Roman"/>
          <w:sz w:val="24"/>
          <w:szCs w:val="24"/>
          <w:lang w:val="en-US"/>
        </w:rPr>
      </w:pPr>
    </w:p>
    <w:p w:rsidR="00157A87" w:rsidRDefault="00157A87" w:rsidP="00B95DB8">
      <w:pPr>
        <w:autoSpaceDE w:val="0"/>
        <w:autoSpaceDN w:val="0"/>
        <w:adjustRightInd w:val="0"/>
        <w:spacing w:after="0" w:line="240" w:lineRule="auto"/>
        <w:jc w:val="both"/>
        <w:rPr>
          <w:rFonts w:ascii="Times New Roman" w:hAnsi="Times New Roman" w:cs="Times New Roman"/>
          <w:sz w:val="24"/>
          <w:szCs w:val="24"/>
          <w:lang w:val="en-US"/>
        </w:rPr>
      </w:pPr>
    </w:p>
    <w:p w:rsidR="00B95DB8" w:rsidRPr="00B95DB8" w:rsidRDefault="00B95DB8" w:rsidP="00B95DB8">
      <w:pPr>
        <w:autoSpaceDE w:val="0"/>
        <w:autoSpaceDN w:val="0"/>
        <w:adjustRightInd w:val="0"/>
        <w:spacing w:after="0" w:line="240"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proofErr w:type="spellStart"/>
      <w:proofErr w:type="gramStart"/>
      <w:r w:rsidRPr="00B95DB8">
        <w:rPr>
          <w:rFonts w:ascii="Times New Roman" w:hAnsi="Times New Roman" w:cs="Times New Roman"/>
          <w:b/>
          <w:sz w:val="24"/>
          <w:szCs w:val="24"/>
          <w:lang w:val="en-US"/>
        </w:rPr>
        <w:t>Članak</w:t>
      </w:r>
      <w:proofErr w:type="spellEnd"/>
      <w:r w:rsidRPr="00B95DB8">
        <w:rPr>
          <w:rFonts w:ascii="Times New Roman" w:hAnsi="Times New Roman" w:cs="Times New Roman"/>
          <w:b/>
          <w:sz w:val="24"/>
          <w:szCs w:val="24"/>
          <w:lang w:val="en-US"/>
        </w:rPr>
        <w:t xml:space="preserve"> </w:t>
      </w:r>
      <w:r w:rsidR="00ED79CF">
        <w:rPr>
          <w:rFonts w:ascii="Times New Roman" w:hAnsi="Times New Roman" w:cs="Times New Roman"/>
          <w:b/>
          <w:sz w:val="24"/>
          <w:szCs w:val="24"/>
          <w:lang w:val="en-US"/>
        </w:rPr>
        <w:t>5</w:t>
      </w:r>
      <w:r w:rsidRPr="00B95DB8">
        <w:rPr>
          <w:rFonts w:ascii="Times New Roman" w:hAnsi="Times New Roman" w:cs="Times New Roman"/>
          <w:b/>
          <w:sz w:val="24"/>
          <w:szCs w:val="24"/>
          <w:lang w:val="en-US"/>
        </w:rPr>
        <w:t>.</w:t>
      </w:r>
      <w:proofErr w:type="gramEnd"/>
    </w:p>
    <w:p w:rsidR="00421FCA" w:rsidRDefault="003143A0" w:rsidP="001956BC">
      <w:pPr>
        <w:spacing w:line="240" w:lineRule="auto"/>
        <w:ind w:firstLine="708"/>
        <w:jc w:val="both"/>
        <w:rPr>
          <w:rFonts w:ascii="TimesNewRomanPSMT" w:hAnsi="TimesNewRomanPSMT"/>
          <w:color w:val="000000"/>
          <w:sz w:val="26"/>
          <w:szCs w:val="26"/>
        </w:rPr>
      </w:pPr>
      <w:r w:rsidRPr="001956BC">
        <w:rPr>
          <w:rFonts w:ascii="TimesNewRomanPSMT" w:hAnsi="TimesNewRomanPSMT"/>
          <w:color w:val="000000"/>
          <w:sz w:val="26"/>
          <w:szCs w:val="26"/>
        </w:rPr>
        <w:t>Ovisno o pogodnosti položaja na području Općine i stupnju opremljenosti</w:t>
      </w:r>
      <w:r w:rsidRPr="001956BC">
        <w:rPr>
          <w:rFonts w:ascii="TimesNewRomanPSMT" w:hAnsi="TimesNewRomanPSMT"/>
          <w:color w:val="000000"/>
          <w:sz w:val="26"/>
          <w:szCs w:val="26"/>
        </w:rPr>
        <w:br/>
        <w:t>objek</w:t>
      </w:r>
      <w:r w:rsidR="00011915">
        <w:rPr>
          <w:rFonts w:ascii="TimesNewRomanPSMT" w:hAnsi="TimesNewRomanPSMT"/>
          <w:color w:val="000000"/>
          <w:sz w:val="26"/>
          <w:szCs w:val="26"/>
        </w:rPr>
        <w:t xml:space="preserve">tima </w:t>
      </w:r>
      <w:r w:rsidRPr="001956BC">
        <w:rPr>
          <w:rFonts w:ascii="TimesNewRomanPSMT" w:hAnsi="TimesNewRomanPSMT"/>
          <w:color w:val="000000"/>
          <w:sz w:val="26"/>
          <w:szCs w:val="26"/>
        </w:rPr>
        <w:t>i uređaj</w:t>
      </w:r>
      <w:r w:rsidR="00011915">
        <w:rPr>
          <w:rFonts w:ascii="TimesNewRomanPSMT" w:hAnsi="TimesNewRomanPSMT"/>
          <w:color w:val="000000"/>
          <w:sz w:val="26"/>
          <w:szCs w:val="26"/>
        </w:rPr>
        <w:t>ima</w:t>
      </w:r>
      <w:r w:rsidRPr="001956BC">
        <w:rPr>
          <w:rFonts w:ascii="TimesNewRomanPSMT" w:hAnsi="TimesNewRomanPSMT"/>
          <w:color w:val="000000"/>
          <w:sz w:val="26"/>
          <w:szCs w:val="26"/>
        </w:rPr>
        <w:t xml:space="preserve"> komunalne infrastrukture, utvrđuju se </w:t>
      </w:r>
      <w:r w:rsidR="00B95DB8">
        <w:rPr>
          <w:rFonts w:ascii="TimesNewRomanPSMT" w:hAnsi="TimesNewRomanPSMT"/>
          <w:color w:val="000000"/>
          <w:sz w:val="26"/>
          <w:szCs w:val="26"/>
        </w:rPr>
        <w:t xml:space="preserve">tri </w:t>
      </w:r>
      <w:r w:rsidRPr="001956BC">
        <w:rPr>
          <w:rFonts w:ascii="TimesNewRomanPSMT" w:hAnsi="TimesNewRomanPSMT"/>
          <w:color w:val="000000"/>
          <w:sz w:val="26"/>
          <w:szCs w:val="26"/>
        </w:rPr>
        <w:t xml:space="preserve">zone na </w:t>
      </w:r>
      <w:r w:rsidR="00011915">
        <w:rPr>
          <w:rFonts w:ascii="TimesNewRomanPSMT" w:hAnsi="TimesNewRomanPSMT"/>
          <w:color w:val="000000"/>
          <w:sz w:val="26"/>
          <w:szCs w:val="26"/>
        </w:rPr>
        <w:t>području</w:t>
      </w:r>
      <w:r w:rsidR="00011915">
        <w:rPr>
          <w:rFonts w:ascii="TimesNewRomanPSMT" w:hAnsi="TimesNewRomanPSMT"/>
          <w:color w:val="000000"/>
          <w:sz w:val="26"/>
          <w:szCs w:val="26"/>
        </w:rPr>
        <w:br/>
        <w:t xml:space="preserve">Općine i </w:t>
      </w:r>
      <w:r w:rsidRPr="001956BC">
        <w:rPr>
          <w:rFonts w:ascii="TimesNewRomanPSMT" w:hAnsi="TimesNewRomanPSMT"/>
          <w:color w:val="000000"/>
          <w:sz w:val="26"/>
          <w:szCs w:val="26"/>
        </w:rPr>
        <w:t>jedinične vrijednosti komunalnog</w:t>
      </w:r>
      <w:r w:rsidR="00011915">
        <w:rPr>
          <w:rFonts w:ascii="TimesNewRomanPSMT" w:hAnsi="TimesNewRomanPSMT"/>
          <w:color w:val="000000"/>
          <w:sz w:val="26"/>
          <w:szCs w:val="26"/>
        </w:rPr>
        <w:t xml:space="preserve"> </w:t>
      </w:r>
      <w:r w:rsidRPr="001956BC">
        <w:rPr>
          <w:rFonts w:ascii="TimesNewRomanPSMT" w:hAnsi="TimesNewRomanPSMT"/>
          <w:color w:val="000000"/>
          <w:sz w:val="26"/>
          <w:szCs w:val="26"/>
        </w:rPr>
        <w:t>doprinosa iskazane u kunama po m</w:t>
      </w:r>
      <w:r w:rsidRPr="001956BC">
        <w:rPr>
          <w:rFonts w:ascii="TimesNewRomanPSMT" w:hAnsi="TimesNewRomanPSMT"/>
          <w:color w:val="000000"/>
          <w:sz w:val="18"/>
          <w:szCs w:val="18"/>
        </w:rPr>
        <w:t xml:space="preserve">3 </w:t>
      </w:r>
      <w:r w:rsidRPr="001956BC">
        <w:rPr>
          <w:rFonts w:ascii="TimesNewRomanPSMT" w:hAnsi="TimesNewRomanPSMT"/>
          <w:color w:val="000000"/>
          <w:sz w:val="26"/>
          <w:szCs w:val="26"/>
        </w:rPr>
        <w:t>građevine (kn/m</w:t>
      </w:r>
      <w:r w:rsidRPr="001956BC">
        <w:rPr>
          <w:rFonts w:ascii="TimesNewRomanPSMT" w:hAnsi="TimesNewRomanPSMT"/>
          <w:color w:val="000000"/>
          <w:sz w:val="18"/>
          <w:szCs w:val="18"/>
        </w:rPr>
        <w:t>3</w:t>
      </w:r>
      <w:r w:rsidR="006F2668">
        <w:rPr>
          <w:rFonts w:ascii="TimesNewRomanPSMT" w:hAnsi="TimesNewRomanPSMT"/>
          <w:color w:val="000000"/>
          <w:sz w:val="26"/>
          <w:szCs w:val="26"/>
        </w:rPr>
        <w:t>) kako slijedi:</w:t>
      </w:r>
    </w:p>
    <w:p w:rsidR="00421FCA" w:rsidRDefault="00421FCA" w:rsidP="003143A0">
      <w:pPr>
        <w:autoSpaceDE w:val="0"/>
        <w:autoSpaceDN w:val="0"/>
        <w:adjustRightInd w:val="0"/>
        <w:spacing w:after="0" w:line="240" w:lineRule="auto"/>
        <w:jc w:val="both"/>
        <w:rPr>
          <w:rFonts w:ascii="Times New Roman" w:hAnsi="Times New Roman" w:cs="Times New Roman"/>
          <w:sz w:val="24"/>
          <w:szCs w:val="24"/>
          <w:lang w:val="en-US"/>
        </w:rPr>
      </w:pPr>
    </w:p>
    <w:tbl>
      <w:tblPr>
        <w:tblStyle w:val="TableGrid"/>
        <w:tblW w:w="0" w:type="auto"/>
        <w:tblLook w:val="04A0"/>
      </w:tblPr>
      <w:tblGrid>
        <w:gridCol w:w="4811"/>
        <w:gridCol w:w="4811"/>
      </w:tblGrid>
      <w:tr w:rsidR="00421FCA" w:rsidTr="00421FCA">
        <w:tc>
          <w:tcPr>
            <w:tcW w:w="4811" w:type="dxa"/>
          </w:tcPr>
          <w:p w:rsidR="00421FCA" w:rsidRPr="00421FCA" w:rsidRDefault="00421FCA" w:rsidP="003143A0">
            <w:pPr>
              <w:autoSpaceDE w:val="0"/>
              <w:autoSpaceDN w:val="0"/>
              <w:adjustRightInd w:val="0"/>
              <w:jc w:val="both"/>
              <w:rPr>
                <w:rFonts w:ascii="Times New Roman" w:hAnsi="Times New Roman" w:cs="Times New Roman"/>
                <w:b/>
                <w:sz w:val="24"/>
                <w:szCs w:val="24"/>
                <w:lang w:val="en-US"/>
              </w:rPr>
            </w:pPr>
            <w:r w:rsidRPr="00421FCA">
              <w:rPr>
                <w:rFonts w:ascii="TimesNewRomanPSMT" w:hAnsi="TimesNewRomanPSMT"/>
                <w:b/>
                <w:color w:val="000000"/>
                <w:sz w:val="26"/>
                <w:szCs w:val="26"/>
              </w:rPr>
              <w:t>Zone  – Naselja:</w:t>
            </w:r>
          </w:p>
        </w:tc>
        <w:tc>
          <w:tcPr>
            <w:tcW w:w="4811" w:type="dxa"/>
          </w:tcPr>
          <w:p w:rsidR="00421FCA" w:rsidRDefault="00421FCA" w:rsidP="003143A0">
            <w:pPr>
              <w:autoSpaceDE w:val="0"/>
              <w:autoSpaceDN w:val="0"/>
              <w:adjustRightInd w:val="0"/>
              <w:jc w:val="both"/>
              <w:rPr>
                <w:rFonts w:ascii="Times New Roman" w:hAnsi="Times New Roman" w:cs="Times New Roman"/>
                <w:sz w:val="24"/>
                <w:szCs w:val="24"/>
                <w:lang w:val="en-US"/>
              </w:rPr>
            </w:pPr>
            <w:r>
              <w:rPr>
                <w:rFonts w:ascii="TimesNewRomanPS-BoldMT" w:hAnsi="TimesNewRomanPS-BoldMT"/>
                <w:b/>
                <w:bCs/>
                <w:color w:val="000000"/>
              </w:rPr>
              <w:t>Jedinična vrijednost komunalnog doprinosa po m3 građevine ( kn/m3 )</w:t>
            </w:r>
          </w:p>
        </w:tc>
      </w:tr>
      <w:tr w:rsidR="00421FCA" w:rsidTr="00421FCA">
        <w:tc>
          <w:tcPr>
            <w:tcW w:w="4811" w:type="dxa"/>
          </w:tcPr>
          <w:p w:rsidR="00421FCA" w:rsidRDefault="001621D1" w:rsidP="003143A0">
            <w:pPr>
              <w:autoSpaceDE w:val="0"/>
              <w:autoSpaceDN w:val="0"/>
              <w:adjustRightInd w:val="0"/>
              <w:jc w:val="both"/>
              <w:rPr>
                <w:rFonts w:ascii="Times New Roman" w:hAnsi="Times New Roman" w:cs="Times New Roman"/>
                <w:sz w:val="24"/>
                <w:szCs w:val="24"/>
                <w:lang w:val="en-US"/>
              </w:rPr>
            </w:pPr>
            <w:r>
              <w:rPr>
                <w:rFonts w:ascii="TimesNewRomanPSMT" w:hAnsi="TimesNewRomanPSMT"/>
                <w:color w:val="000000"/>
                <w:sz w:val="26"/>
                <w:szCs w:val="26"/>
              </w:rPr>
              <w:t xml:space="preserve"> </w:t>
            </w:r>
            <w:r w:rsidR="00421FCA" w:rsidRPr="001621D1">
              <w:rPr>
                <w:rFonts w:ascii="TimesNewRomanPSMT" w:hAnsi="TimesNewRomanPSMT"/>
                <w:b/>
                <w:color w:val="000000"/>
                <w:sz w:val="26"/>
                <w:szCs w:val="26"/>
              </w:rPr>
              <w:t xml:space="preserve">I  </w:t>
            </w:r>
            <w:r>
              <w:rPr>
                <w:rFonts w:ascii="TimesNewRomanPSMT" w:hAnsi="TimesNewRomanPSMT"/>
                <w:b/>
                <w:color w:val="000000"/>
                <w:sz w:val="26"/>
                <w:szCs w:val="26"/>
              </w:rPr>
              <w:t xml:space="preserve">  </w:t>
            </w:r>
            <w:r w:rsidR="006F2668">
              <w:rPr>
                <w:rFonts w:ascii="TimesNewRomanPSMT" w:hAnsi="TimesNewRomanPSMT"/>
                <w:b/>
                <w:color w:val="000000"/>
                <w:sz w:val="26"/>
                <w:szCs w:val="26"/>
              </w:rPr>
              <w:t>-</w:t>
            </w:r>
            <w:r>
              <w:rPr>
                <w:rFonts w:ascii="TimesNewRomanPSMT" w:hAnsi="TimesNewRomanPSMT"/>
                <w:b/>
                <w:color w:val="000000"/>
                <w:sz w:val="26"/>
                <w:szCs w:val="26"/>
              </w:rPr>
              <w:t xml:space="preserve"> </w:t>
            </w:r>
            <w:r w:rsidR="00421FCA">
              <w:rPr>
                <w:rFonts w:ascii="TimesNewRomanPSMT" w:hAnsi="TimesNewRomanPSMT"/>
                <w:color w:val="000000"/>
                <w:sz w:val="26"/>
                <w:szCs w:val="26"/>
              </w:rPr>
              <w:t xml:space="preserve"> TRPANJ</w:t>
            </w:r>
          </w:p>
        </w:tc>
        <w:tc>
          <w:tcPr>
            <w:tcW w:w="4811" w:type="dxa"/>
          </w:tcPr>
          <w:p w:rsidR="00421FCA" w:rsidRPr="001621D1" w:rsidRDefault="001621D1" w:rsidP="003143A0">
            <w:pPr>
              <w:autoSpaceDE w:val="0"/>
              <w:autoSpaceDN w:val="0"/>
              <w:adjustRightInd w:val="0"/>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006F2668">
              <w:rPr>
                <w:rFonts w:ascii="Times New Roman" w:hAnsi="Times New Roman" w:cs="Times New Roman"/>
                <w:b/>
                <w:sz w:val="24"/>
                <w:szCs w:val="24"/>
                <w:lang w:val="en-US"/>
              </w:rPr>
              <w:t>7</w:t>
            </w:r>
            <w:r w:rsidR="00435077" w:rsidRPr="001621D1">
              <w:rPr>
                <w:rFonts w:ascii="Times New Roman" w:hAnsi="Times New Roman" w:cs="Times New Roman"/>
                <w:b/>
                <w:sz w:val="24"/>
                <w:szCs w:val="24"/>
                <w:lang w:val="en-US"/>
              </w:rPr>
              <w:t>0,00</w:t>
            </w:r>
          </w:p>
          <w:p w:rsidR="001621D1" w:rsidRDefault="001621D1" w:rsidP="003143A0">
            <w:pPr>
              <w:autoSpaceDE w:val="0"/>
              <w:autoSpaceDN w:val="0"/>
              <w:adjustRightInd w:val="0"/>
              <w:jc w:val="both"/>
              <w:rPr>
                <w:rFonts w:ascii="Times New Roman" w:hAnsi="Times New Roman" w:cs="Times New Roman"/>
                <w:sz w:val="24"/>
                <w:szCs w:val="24"/>
                <w:lang w:val="en-US"/>
              </w:rPr>
            </w:pPr>
          </w:p>
        </w:tc>
      </w:tr>
      <w:tr w:rsidR="00421FCA" w:rsidTr="00421FCA">
        <w:tc>
          <w:tcPr>
            <w:tcW w:w="4811" w:type="dxa"/>
          </w:tcPr>
          <w:p w:rsidR="00421FCA" w:rsidRDefault="00421FCA" w:rsidP="00421FCA">
            <w:pPr>
              <w:jc w:val="both"/>
              <w:rPr>
                <w:rFonts w:ascii="TimesNewRomanPSMT" w:hAnsi="TimesNewRomanPSMT"/>
                <w:color w:val="000000"/>
                <w:sz w:val="26"/>
                <w:szCs w:val="26"/>
              </w:rPr>
            </w:pPr>
            <w:r w:rsidRPr="001621D1">
              <w:rPr>
                <w:rFonts w:ascii="TimesNewRomanPSMT" w:hAnsi="TimesNewRomanPSMT"/>
                <w:b/>
                <w:color w:val="000000"/>
                <w:sz w:val="26"/>
                <w:szCs w:val="26"/>
              </w:rPr>
              <w:t>II</w:t>
            </w:r>
            <w:r>
              <w:rPr>
                <w:rFonts w:ascii="TimesNewRomanPSMT" w:hAnsi="TimesNewRomanPSMT"/>
                <w:color w:val="000000"/>
                <w:sz w:val="26"/>
                <w:szCs w:val="26"/>
              </w:rPr>
              <w:t xml:space="preserve">  </w:t>
            </w:r>
            <w:r w:rsidR="006F2668">
              <w:rPr>
                <w:rFonts w:ascii="TimesNewRomanPSMT" w:hAnsi="TimesNewRomanPSMT"/>
                <w:color w:val="000000"/>
                <w:sz w:val="26"/>
                <w:szCs w:val="26"/>
              </w:rPr>
              <w:t xml:space="preserve">  - </w:t>
            </w:r>
            <w:r w:rsidR="001621D1">
              <w:rPr>
                <w:rFonts w:ascii="TimesNewRomanPSMT" w:hAnsi="TimesNewRomanPSMT"/>
                <w:color w:val="000000"/>
                <w:sz w:val="26"/>
                <w:szCs w:val="26"/>
              </w:rPr>
              <w:t xml:space="preserve"> </w:t>
            </w:r>
            <w:r w:rsidR="00435077">
              <w:rPr>
                <w:rFonts w:ascii="TimesNewRomanPSMT" w:hAnsi="TimesNewRomanPSMT"/>
                <w:color w:val="000000"/>
                <w:sz w:val="26"/>
                <w:szCs w:val="26"/>
              </w:rPr>
              <w:t xml:space="preserve">DUBA </w:t>
            </w:r>
            <w:r w:rsidR="006F2668">
              <w:rPr>
                <w:rFonts w:ascii="TimesNewRomanPSMT" w:hAnsi="TimesNewRomanPSMT"/>
                <w:color w:val="000000"/>
                <w:sz w:val="26"/>
                <w:szCs w:val="26"/>
              </w:rPr>
              <w:t xml:space="preserve"> </w:t>
            </w:r>
            <w:r w:rsidR="00435077">
              <w:rPr>
                <w:rFonts w:ascii="TimesNewRomanPSMT" w:hAnsi="TimesNewRomanPSMT"/>
                <w:color w:val="000000"/>
                <w:sz w:val="26"/>
                <w:szCs w:val="26"/>
              </w:rPr>
              <w:t>PELJEŠKA</w:t>
            </w:r>
          </w:p>
          <w:p w:rsidR="00421FCA" w:rsidRDefault="00421FCA" w:rsidP="00435077">
            <w:pPr>
              <w:autoSpaceDE w:val="0"/>
              <w:autoSpaceDN w:val="0"/>
              <w:adjustRightInd w:val="0"/>
              <w:jc w:val="both"/>
              <w:rPr>
                <w:rFonts w:ascii="Times New Roman" w:hAnsi="Times New Roman" w:cs="Times New Roman"/>
                <w:sz w:val="24"/>
                <w:szCs w:val="24"/>
                <w:lang w:val="en-US"/>
              </w:rPr>
            </w:pPr>
            <w:r>
              <w:rPr>
                <w:rFonts w:ascii="TimesNewRomanPSMT" w:hAnsi="TimesNewRomanPSMT"/>
                <w:color w:val="000000"/>
                <w:sz w:val="26"/>
                <w:szCs w:val="26"/>
              </w:rPr>
              <w:t xml:space="preserve"> </w:t>
            </w:r>
          </w:p>
        </w:tc>
        <w:tc>
          <w:tcPr>
            <w:tcW w:w="4811" w:type="dxa"/>
          </w:tcPr>
          <w:p w:rsidR="00421FCA" w:rsidRPr="001621D1" w:rsidRDefault="001621D1" w:rsidP="006F2668">
            <w:pPr>
              <w:autoSpaceDE w:val="0"/>
              <w:autoSpaceDN w:val="0"/>
              <w:adjustRightInd w:val="0"/>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006F2668">
              <w:rPr>
                <w:rFonts w:ascii="Times New Roman" w:hAnsi="Times New Roman" w:cs="Times New Roman"/>
                <w:b/>
                <w:sz w:val="24"/>
                <w:szCs w:val="24"/>
                <w:lang w:val="en-US"/>
              </w:rPr>
              <w:t>60</w:t>
            </w:r>
            <w:r w:rsidR="00435077" w:rsidRPr="001621D1">
              <w:rPr>
                <w:rFonts w:ascii="Times New Roman" w:hAnsi="Times New Roman" w:cs="Times New Roman"/>
                <w:b/>
                <w:sz w:val="24"/>
                <w:szCs w:val="24"/>
                <w:lang w:val="en-US"/>
              </w:rPr>
              <w:t>,00</w:t>
            </w:r>
          </w:p>
        </w:tc>
      </w:tr>
      <w:tr w:rsidR="00421FCA" w:rsidTr="00421FCA">
        <w:tc>
          <w:tcPr>
            <w:tcW w:w="4811" w:type="dxa"/>
          </w:tcPr>
          <w:p w:rsidR="006F2668" w:rsidRDefault="00421FCA" w:rsidP="00435077">
            <w:pPr>
              <w:autoSpaceDE w:val="0"/>
              <w:autoSpaceDN w:val="0"/>
              <w:adjustRightInd w:val="0"/>
              <w:jc w:val="both"/>
              <w:rPr>
                <w:rFonts w:ascii="Times New Roman" w:hAnsi="Times New Roman" w:cs="Times New Roman"/>
                <w:sz w:val="24"/>
                <w:szCs w:val="24"/>
                <w:lang w:val="en-US"/>
              </w:rPr>
            </w:pPr>
            <w:r w:rsidRPr="001621D1">
              <w:rPr>
                <w:rFonts w:ascii="Times New Roman" w:hAnsi="Times New Roman" w:cs="Times New Roman"/>
                <w:b/>
                <w:sz w:val="24"/>
                <w:szCs w:val="24"/>
                <w:lang w:val="en-US"/>
              </w:rPr>
              <w:t xml:space="preserve">III </w:t>
            </w:r>
            <w:r w:rsidR="001621D1">
              <w:rPr>
                <w:rFonts w:ascii="Times New Roman" w:hAnsi="Times New Roman" w:cs="Times New Roman"/>
                <w:b/>
                <w:sz w:val="24"/>
                <w:szCs w:val="24"/>
                <w:lang w:val="en-US"/>
              </w:rPr>
              <w:t xml:space="preserve">  </w:t>
            </w:r>
            <w:r w:rsidR="006F2668">
              <w:rPr>
                <w:rFonts w:ascii="Times New Roman" w:hAnsi="Times New Roman" w:cs="Times New Roman"/>
                <w:b/>
                <w:sz w:val="24"/>
                <w:szCs w:val="24"/>
                <w:lang w:val="en-US"/>
              </w:rPr>
              <w:t>-</w:t>
            </w:r>
            <w:r w:rsidR="001621D1">
              <w:rPr>
                <w:rFonts w:ascii="Times New Roman" w:hAnsi="Times New Roman" w:cs="Times New Roman"/>
                <w:b/>
                <w:sz w:val="24"/>
                <w:szCs w:val="24"/>
                <w:lang w:val="en-US"/>
              </w:rPr>
              <w:t xml:space="preserve">  </w:t>
            </w:r>
            <w:r w:rsidR="006F2668" w:rsidRPr="006F2668">
              <w:rPr>
                <w:rFonts w:ascii="Times New Roman" w:hAnsi="Times New Roman" w:cs="Times New Roman"/>
                <w:sz w:val="24"/>
                <w:szCs w:val="24"/>
                <w:lang w:val="en-US"/>
              </w:rPr>
              <w:t>GORNJA VRUĆICA</w:t>
            </w:r>
          </w:p>
          <w:p w:rsidR="00421FCA" w:rsidRDefault="006F2668" w:rsidP="006F2668">
            <w:pPr>
              <w:autoSpaceDE w:val="0"/>
              <w:autoSpaceDN w:val="0"/>
              <w:adjustRightInd w:val="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21FCA">
              <w:rPr>
                <w:rFonts w:ascii="Times New Roman" w:hAnsi="Times New Roman" w:cs="Times New Roman"/>
                <w:sz w:val="24"/>
                <w:szCs w:val="24"/>
                <w:lang w:val="en-US"/>
              </w:rPr>
              <w:t>D</w:t>
            </w:r>
            <w:r w:rsidR="00435077">
              <w:rPr>
                <w:rFonts w:ascii="Times New Roman" w:hAnsi="Times New Roman" w:cs="Times New Roman"/>
                <w:sz w:val="24"/>
                <w:szCs w:val="24"/>
                <w:lang w:val="en-US"/>
              </w:rPr>
              <w:t>ONJA VRUĆICA</w:t>
            </w:r>
            <w:r>
              <w:rPr>
                <w:rFonts w:ascii="Times New Roman" w:hAnsi="Times New Roman" w:cs="Times New Roman"/>
                <w:sz w:val="24"/>
                <w:szCs w:val="24"/>
                <w:lang w:val="en-US"/>
              </w:rPr>
              <w:t xml:space="preserve"> (s </w:t>
            </w:r>
            <w:proofErr w:type="spellStart"/>
            <w:r>
              <w:rPr>
                <w:rFonts w:ascii="Times New Roman" w:hAnsi="Times New Roman" w:cs="Times New Roman"/>
                <w:sz w:val="24"/>
                <w:szCs w:val="24"/>
                <w:lang w:val="en-US"/>
              </w:rPr>
              <w:t>uvalom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Divna</w:t>
            </w:r>
            <w:proofErr w:type="spellEnd"/>
            <w:r>
              <w:rPr>
                <w:rFonts w:ascii="Times New Roman" w:hAnsi="Times New Roman" w:cs="Times New Roman"/>
                <w:sz w:val="24"/>
                <w:szCs w:val="24"/>
                <w:lang w:val="en-US"/>
              </w:rPr>
              <w:t>)</w:t>
            </w:r>
          </w:p>
        </w:tc>
        <w:tc>
          <w:tcPr>
            <w:tcW w:w="4811" w:type="dxa"/>
          </w:tcPr>
          <w:p w:rsidR="00421FCA" w:rsidRPr="001621D1" w:rsidRDefault="001621D1" w:rsidP="00435077">
            <w:pPr>
              <w:autoSpaceDE w:val="0"/>
              <w:autoSpaceDN w:val="0"/>
              <w:adjustRightInd w:val="0"/>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006F2668">
              <w:rPr>
                <w:rFonts w:ascii="Times New Roman" w:hAnsi="Times New Roman" w:cs="Times New Roman"/>
                <w:b/>
                <w:sz w:val="24"/>
                <w:szCs w:val="24"/>
                <w:lang w:val="en-US"/>
              </w:rPr>
              <w:t>30</w:t>
            </w:r>
            <w:r w:rsidR="00435077" w:rsidRPr="001621D1">
              <w:rPr>
                <w:rFonts w:ascii="Times New Roman" w:hAnsi="Times New Roman" w:cs="Times New Roman"/>
                <w:b/>
                <w:sz w:val="24"/>
                <w:szCs w:val="24"/>
                <w:lang w:val="en-US"/>
              </w:rPr>
              <w:t>,00</w:t>
            </w:r>
          </w:p>
          <w:p w:rsidR="001621D1" w:rsidRDefault="001621D1" w:rsidP="00435077">
            <w:pPr>
              <w:autoSpaceDE w:val="0"/>
              <w:autoSpaceDN w:val="0"/>
              <w:adjustRightInd w:val="0"/>
              <w:jc w:val="both"/>
              <w:rPr>
                <w:rFonts w:ascii="Times New Roman" w:hAnsi="Times New Roman" w:cs="Times New Roman"/>
                <w:sz w:val="24"/>
                <w:szCs w:val="24"/>
                <w:lang w:val="en-US"/>
              </w:rPr>
            </w:pPr>
          </w:p>
        </w:tc>
      </w:tr>
    </w:tbl>
    <w:p w:rsidR="003143A0" w:rsidRDefault="003143A0" w:rsidP="001956BC">
      <w:pPr>
        <w:autoSpaceDE w:val="0"/>
        <w:autoSpaceDN w:val="0"/>
        <w:adjustRightInd w:val="0"/>
        <w:spacing w:after="0" w:line="240" w:lineRule="auto"/>
        <w:jc w:val="both"/>
        <w:rPr>
          <w:rFonts w:ascii="Times New Roman" w:hAnsi="Times New Roman" w:cs="Times New Roman"/>
          <w:sz w:val="24"/>
          <w:szCs w:val="24"/>
        </w:rPr>
      </w:pPr>
    </w:p>
    <w:p w:rsidR="00B95DB8" w:rsidRDefault="003143A0" w:rsidP="00B95DB8">
      <w:pPr>
        <w:autoSpaceDE w:val="0"/>
        <w:autoSpaceDN w:val="0"/>
        <w:adjustRightInd w:val="0"/>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p>
    <w:p w:rsidR="00157A87" w:rsidRDefault="00157A87" w:rsidP="00B95DB8">
      <w:pPr>
        <w:autoSpaceDE w:val="0"/>
        <w:autoSpaceDN w:val="0"/>
        <w:adjustRightInd w:val="0"/>
        <w:spacing w:after="0" w:line="240" w:lineRule="auto"/>
        <w:jc w:val="both"/>
        <w:rPr>
          <w:rFonts w:ascii="Times New Roman" w:hAnsi="Times New Roman" w:cs="Times New Roman"/>
          <w:b/>
          <w:bCs/>
          <w:sz w:val="24"/>
          <w:szCs w:val="24"/>
          <w:lang w:val="en-US"/>
        </w:rPr>
      </w:pPr>
    </w:p>
    <w:p w:rsidR="00157A87" w:rsidRDefault="00157A87" w:rsidP="00B95DB8">
      <w:pPr>
        <w:autoSpaceDE w:val="0"/>
        <w:autoSpaceDN w:val="0"/>
        <w:adjustRightInd w:val="0"/>
        <w:spacing w:after="0" w:line="240" w:lineRule="auto"/>
        <w:jc w:val="both"/>
        <w:rPr>
          <w:rFonts w:ascii="Times New Roman" w:hAnsi="Times New Roman" w:cs="Times New Roman"/>
          <w:b/>
          <w:bCs/>
          <w:sz w:val="24"/>
          <w:szCs w:val="24"/>
          <w:lang w:val="en-US"/>
        </w:rPr>
      </w:pPr>
    </w:p>
    <w:p w:rsidR="00157A87" w:rsidRDefault="00157A87" w:rsidP="00B95DB8">
      <w:pPr>
        <w:autoSpaceDE w:val="0"/>
        <w:autoSpaceDN w:val="0"/>
        <w:adjustRightInd w:val="0"/>
        <w:spacing w:after="0" w:line="240" w:lineRule="auto"/>
        <w:jc w:val="both"/>
        <w:rPr>
          <w:rFonts w:ascii="Times New Roman" w:hAnsi="Times New Roman" w:cs="Times New Roman"/>
          <w:b/>
          <w:bCs/>
          <w:sz w:val="24"/>
          <w:szCs w:val="24"/>
          <w:lang w:val="en-US"/>
        </w:rPr>
      </w:pPr>
    </w:p>
    <w:p w:rsidR="00B95DB8" w:rsidRDefault="00B95DB8" w:rsidP="00B95DB8">
      <w:pPr>
        <w:autoSpaceDE w:val="0"/>
        <w:autoSpaceDN w:val="0"/>
        <w:adjustRightInd w:val="0"/>
        <w:spacing w:after="0" w:line="240" w:lineRule="auto"/>
        <w:jc w:val="both"/>
        <w:rPr>
          <w:rFonts w:ascii="Times New Roman" w:hAnsi="Times New Roman" w:cs="Times New Roman"/>
          <w:b/>
          <w:bCs/>
          <w:sz w:val="24"/>
          <w:szCs w:val="24"/>
          <w:lang w:val="en-US"/>
        </w:rPr>
      </w:pPr>
    </w:p>
    <w:p w:rsidR="003143A0" w:rsidRDefault="0026620F" w:rsidP="003143A0">
      <w:pPr>
        <w:autoSpaceDE w:val="0"/>
        <w:autoSpaceDN w:val="0"/>
        <w:adjustRightInd w:val="0"/>
        <w:spacing w:after="0" w:line="240" w:lineRule="auto"/>
        <w:jc w:val="both"/>
        <w:rPr>
          <w:rFonts w:ascii="Times New Roman" w:hAnsi="Times New Roman" w:cs="Times New Roman"/>
          <w:b/>
          <w:bCs/>
          <w:sz w:val="24"/>
          <w:szCs w:val="24"/>
        </w:rPr>
      </w:pPr>
      <w:proofErr w:type="gramStart"/>
      <w:r>
        <w:rPr>
          <w:rFonts w:ascii="Times New Roman" w:hAnsi="Times New Roman" w:cs="Times New Roman"/>
          <w:b/>
          <w:bCs/>
          <w:sz w:val="24"/>
          <w:szCs w:val="24"/>
          <w:lang w:val="en-US"/>
        </w:rPr>
        <w:lastRenderedPageBreak/>
        <w:t xml:space="preserve">IV  </w:t>
      </w:r>
      <w:r w:rsidR="003143A0">
        <w:rPr>
          <w:rFonts w:ascii="Times New Roman" w:hAnsi="Times New Roman" w:cs="Times New Roman"/>
          <w:b/>
          <w:bCs/>
          <w:sz w:val="24"/>
          <w:szCs w:val="24"/>
          <w:lang w:val="en-US"/>
        </w:rPr>
        <w:t>OBRA</w:t>
      </w:r>
      <w:r w:rsidR="003143A0">
        <w:rPr>
          <w:rFonts w:ascii="Times New Roman" w:hAnsi="Times New Roman" w:cs="Times New Roman"/>
          <w:b/>
          <w:bCs/>
          <w:sz w:val="24"/>
          <w:szCs w:val="24"/>
        </w:rPr>
        <w:t>ČUN</w:t>
      </w:r>
      <w:proofErr w:type="gramEnd"/>
      <w:r w:rsidR="003143A0">
        <w:rPr>
          <w:rFonts w:ascii="Times New Roman" w:hAnsi="Times New Roman" w:cs="Times New Roman"/>
          <w:b/>
          <w:bCs/>
          <w:sz w:val="24"/>
          <w:szCs w:val="24"/>
        </w:rPr>
        <w:t xml:space="preserve"> KOMUNALNOG DOPRINOSA</w:t>
      </w:r>
    </w:p>
    <w:p w:rsidR="003143A0" w:rsidRDefault="003143A0" w:rsidP="003143A0">
      <w:pPr>
        <w:autoSpaceDE w:val="0"/>
        <w:autoSpaceDN w:val="0"/>
        <w:adjustRightInd w:val="0"/>
        <w:spacing w:after="0" w:line="240" w:lineRule="auto"/>
        <w:jc w:val="both"/>
        <w:rPr>
          <w:rFonts w:ascii="Times New Roman" w:hAnsi="Times New Roman" w:cs="Times New Roman"/>
          <w:b/>
          <w:bCs/>
          <w:sz w:val="24"/>
          <w:szCs w:val="24"/>
          <w:lang w:val="en-US"/>
        </w:rPr>
      </w:pPr>
    </w:p>
    <w:p w:rsidR="003143A0" w:rsidRDefault="003143A0" w:rsidP="003143A0">
      <w:pPr>
        <w:autoSpaceDE w:val="0"/>
        <w:autoSpaceDN w:val="0"/>
        <w:adjustRightInd w:val="0"/>
        <w:spacing w:after="0" w:line="240" w:lineRule="auto"/>
        <w:jc w:val="both"/>
        <w:rPr>
          <w:rFonts w:ascii="Times New Roman" w:hAnsi="Times New Roman" w:cs="Times New Roman"/>
          <w:b/>
          <w:bCs/>
          <w:sz w:val="24"/>
          <w:szCs w:val="24"/>
          <w:lang w:val="en-US"/>
        </w:rPr>
      </w:pPr>
    </w:p>
    <w:p w:rsidR="003143A0" w:rsidRPr="002971A9" w:rsidRDefault="003143A0" w:rsidP="003143A0">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 xml:space="preserve">                                                                  </w:t>
      </w:r>
      <w:r>
        <w:rPr>
          <w:rFonts w:ascii="Times New Roman" w:hAnsi="Times New Roman" w:cs="Times New Roman"/>
          <w:b/>
          <w:bCs/>
          <w:sz w:val="24"/>
          <w:szCs w:val="24"/>
        </w:rPr>
        <w:t xml:space="preserve">Članak </w:t>
      </w:r>
      <w:r w:rsidR="00ED79CF">
        <w:rPr>
          <w:rFonts w:ascii="Times New Roman" w:hAnsi="Times New Roman" w:cs="Times New Roman"/>
          <w:b/>
          <w:bCs/>
          <w:sz w:val="24"/>
          <w:szCs w:val="24"/>
        </w:rPr>
        <w:t>6</w:t>
      </w:r>
      <w:r>
        <w:rPr>
          <w:rFonts w:ascii="Times New Roman" w:hAnsi="Times New Roman" w:cs="Times New Roman"/>
          <w:b/>
          <w:bCs/>
          <w:sz w:val="24"/>
          <w:szCs w:val="24"/>
        </w:rPr>
        <w:t>.</w:t>
      </w:r>
    </w:p>
    <w:p w:rsidR="003143A0" w:rsidRDefault="001956BC" w:rsidP="003143A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proofErr w:type="spellStart"/>
      <w:r w:rsidR="003143A0">
        <w:rPr>
          <w:rFonts w:ascii="Times New Roman" w:hAnsi="Times New Roman" w:cs="Times New Roman"/>
          <w:sz w:val="24"/>
          <w:szCs w:val="24"/>
          <w:lang w:val="en-US"/>
        </w:rPr>
        <w:t>Komunalni</w:t>
      </w:r>
      <w:proofErr w:type="spellEnd"/>
      <w:r w:rsidR="003143A0">
        <w:rPr>
          <w:rFonts w:ascii="Times New Roman" w:hAnsi="Times New Roman" w:cs="Times New Roman"/>
          <w:sz w:val="24"/>
          <w:szCs w:val="24"/>
          <w:lang w:val="en-US"/>
        </w:rPr>
        <w:t xml:space="preserve"> </w:t>
      </w:r>
      <w:proofErr w:type="spellStart"/>
      <w:r w:rsidR="003143A0">
        <w:rPr>
          <w:rFonts w:ascii="Times New Roman" w:hAnsi="Times New Roman" w:cs="Times New Roman"/>
          <w:sz w:val="24"/>
          <w:szCs w:val="24"/>
          <w:lang w:val="en-US"/>
        </w:rPr>
        <w:t>doprinos</w:t>
      </w:r>
      <w:proofErr w:type="spellEnd"/>
      <w:r w:rsidR="003143A0">
        <w:rPr>
          <w:rFonts w:ascii="Times New Roman" w:hAnsi="Times New Roman" w:cs="Times New Roman"/>
          <w:sz w:val="24"/>
          <w:szCs w:val="24"/>
          <w:lang w:val="en-US"/>
        </w:rPr>
        <w:t xml:space="preserve"> </w:t>
      </w:r>
      <w:proofErr w:type="spellStart"/>
      <w:r w:rsidR="003143A0">
        <w:rPr>
          <w:rFonts w:ascii="Times New Roman" w:hAnsi="Times New Roman" w:cs="Times New Roman"/>
          <w:sz w:val="24"/>
          <w:szCs w:val="24"/>
          <w:lang w:val="en-US"/>
        </w:rPr>
        <w:t>za</w:t>
      </w:r>
      <w:proofErr w:type="spellEnd"/>
      <w:r w:rsidR="003143A0">
        <w:rPr>
          <w:rFonts w:ascii="Times New Roman" w:hAnsi="Times New Roman" w:cs="Times New Roman"/>
          <w:sz w:val="24"/>
          <w:szCs w:val="24"/>
          <w:lang w:val="en-US"/>
        </w:rPr>
        <w:t xml:space="preserve"> </w:t>
      </w:r>
      <w:proofErr w:type="spellStart"/>
      <w:r w:rsidR="003143A0">
        <w:rPr>
          <w:rFonts w:ascii="Times New Roman" w:hAnsi="Times New Roman" w:cs="Times New Roman"/>
          <w:sz w:val="24"/>
          <w:szCs w:val="24"/>
          <w:lang w:val="en-US"/>
        </w:rPr>
        <w:t>zgrade</w:t>
      </w:r>
      <w:proofErr w:type="spellEnd"/>
      <w:r w:rsidR="003143A0">
        <w:rPr>
          <w:rFonts w:ascii="Times New Roman" w:hAnsi="Times New Roman" w:cs="Times New Roman"/>
          <w:sz w:val="24"/>
          <w:szCs w:val="24"/>
          <w:lang w:val="en-US"/>
        </w:rPr>
        <w:t xml:space="preserve"> </w:t>
      </w:r>
      <w:proofErr w:type="spellStart"/>
      <w:r w:rsidR="003143A0">
        <w:rPr>
          <w:rFonts w:ascii="Times New Roman" w:hAnsi="Times New Roman" w:cs="Times New Roman"/>
          <w:sz w:val="24"/>
          <w:szCs w:val="24"/>
          <w:lang w:val="en-US"/>
        </w:rPr>
        <w:t>obra</w:t>
      </w:r>
      <w:proofErr w:type="spellEnd"/>
      <w:r w:rsidR="003143A0">
        <w:rPr>
          <w:rFonts w:ascii="Times New Roman" w:hAnsi="Times New Roman" w:cs="Times New Roman"/>
          <w:sz w:val="24"/>
          <w:szCs w:val="24"/>
        </w:rPr>
        <w:t xml:space="preserve">čunava se množenjem obujma zgrade koja se gradi </w:t>
      </w:r>
      <w:proofErr w:type="gramStart"/>
      <w:r w:rsidR="003143A0">
        <w:rPr>
          <w:rFonts w:ascii="Times New Roman" w:hAnsi="Times New Roman" w:cs="Times New Roman"/>
          <w:sz w:val="24"/>
          <w:szCs w:val="24"/>
        </w:rPr>
        <w:t>ili</w:t>
      </w:r>
      <w:proofErr w:type="gramEnd"/>
      <w:r w:rsidR="003143A0">
        <w:rPr>
          <w:rFonts w:ascii="Times New Roman" w:hAnsi="Times New Roman" w:cs="Times New Roman"/>
          <w:sz w:val="24"/>
          <w:szCs w:val="24"/>
        </w:rPr>
        <w:t xml:space="preserve"> je izgrađena izraženog u kubnim metrima (m</w:t>
      </w:r>
      <w:r w:rsidR="003143A0">
        <w:rPr>
          <w:rFonts w:ascii="Times New Roman" w:hAnsi="Times New Roman" w:cs="Times New Roman"/>
          <w:sz w:val="24"/>
          <w:szCs w:val="24"/>
          <w:vertAlign w:val="superscript"/>
        </w:rPr>
        <w:t>3</w:t>
      </w:r>
      <w:r w:rsidR="003143A0">
        <w:rPr>
          <w:rFonts w:ascii="Times New Roman" w:hAnsi="Times New Roman" w:cs="Times New Roman"/>
          <w:sz w:val="24"/>
          <w:szCs w:val="24"/>
        </w:rPr>
        <w:t>) s jediničnom vrijednošću komunalnog doprinosa u zoni u kojoj se zgrada gradi ili je izgrađena.</w:t>
      </w:r>
    </w:p>
    <w:p w:rsidR="003143A0" w:rsidRPr="00011915" w:rsidRDefault="001956BC" w:rsidP="003143A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proofErr w:type="spellStart"/>
      <w:r w:rsidR="003143A0">
        <w:rPr>
          <w:rFonts w:ascii="Times New Roman" w:hAnsi="Times New Roman" w:cs="Times New Roman"/>
          <w:sz w:val="24"/>
          <w:szCs w:val="24"/>
          <w:lang w:val="en-US"/>
        </w:rPr>
        <w:t>Komunalni</w:t>
      </w:r>
      <w:proofErr w:type="spellEnd"/>
      <w:r w:rsidR="003143A0">
        <w:rPr>
          <w:rFonts w:ascii="Times New Roman" w:hAnsi="Times New Roman" w:cs="Times New Roman"/>
          <w:sz w:val="24"/>
          <w:szCs w:val="24"/>
          <w:lang w:val="en-US"/>
        </w:rPr>
        <w:t xml:space="preserve"> </w:t>
      </w:r>
      <w:proofErr w:type="spellStart"/>
      <w:r w:rsidR="003143A0">
        <w:rPr>
          <w:rFonts w:ascii="Times New Roman" w:hAnsi="Times New Roman" w:cs="Times New Roman"/>
          <w:sz w:val="24"/>
          <w:szCs w:val="24"/>
          <w:lang w:val="en-US"/>
        </w:rPr>
        <w:t>doprinos</w:t>
      </w:r>
      <w:proofErr w:type="spellEnd"/>
      <w:r w:rsidR="003143A0">
        <w:rPr>
          <w:rFonts w:ascii="Times New Roman" w:hAnsi="Times New Roman" w:cs="Times New Roman"/>
          <w:sz w:val="24"/>
          <w:szCs w:val="24"/>
          <w:lang w:val="en-US"/>
        </w:rPr>
        <w:t xml:space="preserve"> </w:t>
      </w:r>
      <w:proofErr w:type="spellStart"/>
      <w:r w:rsidR="003143A0">
        <w:rPr>
          <w:rFonts w:ascii="Times New Roman" w:hAnsi="Times New Roman" w:cs="Times New Roman"/>
          <w:sz w:val="24"/>
          <w:szCs w:val="24"/>
          <w:lang w:val="en-US"/>
        </w:rPr>
        <w:t>za</w:t>
      </w:r>
      <w:proofErr w:type="spellEnd"/>
      <w:r w:rsidR="003143A0">
        <w:rPr>
          <w:rFonts w:ascii="Times New Roman" w:hAnsi="Times New Roman" w:cs="Times New Roman"/>
          <w:sz w:val="24"/>
          <w:szCs w:val="24"/>
          <w:lang w:val="en-US"/>
        </w:rPr>
        <w:t xml:space="preserve"> </w:t>
      </w:r>
      <w:proofErr w:type="spellStart"/>
      <w:r w:rsidR="003143A0">
        <w:rPr>
          <w:rFonts w:ascii="Times New Roman" w:hAnsi="Times New Roman" w:cs="Times New Roman"/>
          <w:sz w:val="24"/>
          <w:szCs w:val="24"/>
          <w:lang w:val="en-US"/>
        </w:rPr>
        <w:t>otvorene</w:t>
      </w:r>
      <w:proofErr w:type="spellEnd"/>
      <w:r w:rsidR="003143A0">
        <w:rPr>
          <w:rFonts w:ascii="Times New Roman" w:hAnsi="Times New Roman" w:cs="Times New Roman"/>
          <w:sz w:val="24"/>
          <w:szCs w:val="24"/>
          <w:lang w:val="en-US"/>
        </w:rPr>
        <w:t xml:space="preserve"> </w:t>
      </w:r>
      <w:proofErr w:type="spellStart"/>
      <w:r w:rsidR="003143A0">
        <w:rPr>
          <w:rFonts w:ascii="Times New Roman" w:hAnsi="Times New Roman" w:cs="Times New Roman"/>
          <w:sz w:val="24"/>
          <w:szCs w:val="24"/>
          <w:lang w:val="en-US"/>
        </w:rPr>
        <w:t>bazene</w:t>
      </w:r>
      <w:proofErr w:type="spellEnd"/>
      <w:r w:rsidR="003143A0">
        <w:rPr>
          <w:rFonts w:ascii="Times New Roman" w:hAnsi="Times New Roman" w:cs="Times New Roman"/>
          <w:sz w:val="24"/>
          <w:szCs w:val="24"/>
          <w:lang w:val="en-US"/>
        </w:rPr>
        <w:t xml:space="preserve"> </w:t>
      </w:r>
      <w:proofErr w:type="spellStart"/>
      <w:r w:rsidR="003143A0">
        <w:rPr>
          <w:rFonts w:ascii="Times New Roman" w:hAnsi="Times New Roman" w:cs="Times New Roman"/>
          <w:sz w:val="24"/>
          <w:szCs w:val="24"/>
          <w:lang w:val="en-US"/>
        </w:rPr>
        <w:t>i</w:t>
      </w:r>
      <w:proofErr w:type="spellEnd"/>
      <w:r w:rsidR="003143A0">
        <w:rPr>
          <w:rFonts w:ascii="Times New Roman" w:hAnsi="Times New Roman" w:cs="Times New Roman"/>
          <w:sz w:val="24"/>
          <w:szCs w:val="24"/>
          <w:lang w:val="en-US"/>
        </w:rPr>
        <w:t xml:space="preserve"> </w:t>
      </w:r>
      <w:proofErr w:type="spellStart"/>
      <w:r w:rsidR="003143A0">
        <w:rPr>
          <w:rFonts w:ascii="Times New Roman" w:hAnsi="Times New Roman" w:cs="Times New Roman"/>
          <w:sz w:val="24"/>
          <w:szCs w:val="24"/>
          <w:lang w:val="en-US"/>
        </w:rPr>
        <w:t>druge</w:t>
      </w:r>
      <w:proofErr w:type="spellEnd"/>
      <w:r w:rsidR="003143A0">
        <w:rPr>
          <w:rFonts w:ascii="Times New Roman" w:hAnsi="Times New Roman" w:cs="Times New Roman"/>
          <w:sz w:val="24"/>
          <w:szCs w:val="24"/>
          <w:lang w:val="en-US"/>
        </w:rPr>
        <w:t xml:space="preserve"> </w:t>
      </w:r>
      <w:proofErr w:type="spellStart"/>
      <w:r w:rsidR="003143A0">
        <w:rPr>
          <w:rFonts w:ascii="Times New Roman" w:hAnsi="Times New Roman" w:cs="Times New Roman"/>
          <w:sz w:val="24"/>
          <w:szCs w:val="24"/>
          <w:lang w:val="en-US"/>
        </w:rPr>
        <w:t>otvorene</w:t>
      </w:r>
      <w:proofErr w:type="spellEnd"/>
      <w:r w:rsidR="003143A0">
        <w:rPr>
          <w:rFonts w:ascii="Times New Roman" w:hAnsi="Times New Roman" w:cs="Times New Roman"/>
          <w:sz w:val="24"/>
          <w:szCs w:val="24"/>
          <w:lang w:val="en-US"/>
        </w:rPr>
        <w:t xml:space="preserve"> </w:t>
      </w:r>
      <w:proofErr w:type="spellStart"/>
      <w:r w:rsidR="003143A0">
        <w:rPr>
          <w:rFonts w:ascii="Times New Roman" w:hAnsi="Times New Roman" w:cs="Times New Roman"/>
          <w:sz w:val="24"/>
          <w:szCs w:val="24"/>
          <w:lang w:val="en-US"/>
        </w:rPr>
        <w:t>gra</w:t>
      </w:r>
      <w:proofErr w:type="spellEnd"/>
      <w:r w:rsidR="003143A0">
        <w:rPr>
          <w:rFonts w:ascii="Times New Roman" w:hAnsi="Times New Roman" w:cs="Times New Roman"/>
          <w:sz w:val="24"/>
          <w:szCs w:val="24"/>
        </w:rPr>
        <w:t xml:space="preserve">đevine te spremnike za naftu i druge tekućine s pokrovom čija visina se mijenja, obračunava se množenjem tlocrtne površine građevine koja se gradi ili je izgrađena izražene u četvornim </w:t>
      </w:r>
      <w:proofErr w:type="gramStart"/>
      <w:r w:rsidR="003143A0">
        <w:rPr>
          <w:rFonts w:ascii="Times New Roman" w:hAnsi="Times New Roman" w:cs="Times New Roman"/>
          <w:sz w:val="24"/>
          <w:szCs w:val="24"/>
        </w:rPr>
        <w:t>metrima  (</w:t>
      </w:r>
      <w:proofErr w:type="gramEnd"/>
      <w:r w:rsidR="003143A0">
        <w:rPr>
          <w:rFonts w:ascii="Times New Roman" w:hAnsi="Times New Roman" w:cs="Times New Roman"/>
          <w:sz w:val="24"/>
          <w:szCs w:val="24"/>
        </w:rPr>
        <w:t>m</w:t>
      </w:r>
      <w:r w:rsidR="003143A0">
        <w:rPr>
          <w:rFonts w:ascii="Times New Roman" w:hAnsi="Times New Roman" w:cs="Times New Roman"/>
          <w:sz w:val="24"/>
          <w:szCs w:val="24"/>
          <w:vertAlign w:val="superscript"/>
        </w:rPr>
        <w:t>2</w:t>
      </w:r>
      <w:r w:rsidR="003143A0">
        <w:rPr>
          <w:rFonts w:ascii="Times New Roman" w:hAnsi="Times New Roman" w:cs="Times New Roman"/>
          <w:sz w:val="24"/>
          <w:szCs w:val="24"/>
        </w:rPr>
        <w:t>)  s jediničnom vrijednošću komunalnog doprinosa u zoni u kojoj se građevina gradi ili je izgrađena.</w:t>
      </w:r>
    </w:p>
    <w:p w:rsidR="003143A0" w:rsidRDefault="001956BC" w:rsidP="003143A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3143A0">
        <w:rPr>
          <w:rFonts w:ascii="Times New Roman" w:hAnsi="Times New Roman" w:cs="Times New Roman"/>
          <w:sz w:val="24"/>
          <w:szCs w:val="24"/>
          <w:lang w:val="en-US"/>
        </w:rPr>
        <w:t xml:space="preserve"> </w:t>
      </w:r>
      <w:proofErr w:type="spellStart"/>
      <w:r w:rsidR="003143A0">
        <w:rPr>
          <w:rFonts w:ascii="Times New Roman" w:hAnsi="Times New Roman" w:cs="Times New Roman"/>
          <w:sz w:val="24"/>
          <w:szCs w:val="24"/>
          <w:lang w:val="en-US"/>
        </w:rPr>
        <w:t>Ako</w:t>
      </w:r>
      <w:proofErr w:type="spellEnd"/>
      <w:r w:rsidR="003143A0">
        <w:rPr>
          <w:rFonts w:ascii="Times New Roman" w:hAnsi="Times New Roman" w:cs="Times New Roman"/>
          <w:sz w:val="24"/>
          <w:szCs w:val="24"/>
          <w:lang w:val="en-US"/>
        </w:rPr>
        <w:t xml:space="preserve"> se </w:t>
      </w:r>
      <w:proofErr w:type="spellStart"/>
      <w:r w:rsidR="003143A0">
        <w:rPr>
          <w:rFonts w:ascii="Times New Roman" w:hAnsi="Times New Roman" w:cs="Times New Roman"/>
          <w:sz w:val="24"/>
          <w:szCs w:val="24"/>
          <w:lang w:val="en-US"/>
        </w:rPr>
        <w:t>postoje</w:t>
      </w:r>
      <w:proofErr w:type="spellEnd"/>
      <w:r w:rsidR="003143A0">
        <w:rPr>
          <w:rFonts w:ascii="Times New Roman" w:hAnsi="Times New Roman" w:cs="Times New Roman"/>
          <w:sz w:val="24"/>
          <w:szCs w:val="24"/>
        </w:rPr>
        <w:t xml:space="preserve">ća zgrada uklanja zbog građenja nove zgrade </w:t>
      </w:r>
      <w:proofErr w:type="gramStart"/>
      <w:r w:rsidR="003143A0">
        <w:rPr>
          <w:rFonts w:ascii="Times New Roman" w:hAnsi="Times New Roman" w:cs="Times New Roman"/>
          <w:sz w:val="24"/>
          <w:szCs w:val="24"/>
        </w:rPr>
        <w:t>ili</w:t>
      </w:r>
      <w:proofErr w:type="gramEnd"/>
      <w:r w:rsidR="003143A0">
        <w:rPr>
          <w:rFonts w:ascii="Times New Roman" w:hAnsi="Times New Roman" w:cs="Times New Roman"/>
          <w:sz w:val="24"/>
          <w:szCs w:val="24"/>
        </w:rPr>
        <w:t xml:space="preserve"> ako se postojeća zgrada dograđuje ili nadograđuje, komunalni doprinos obračunava se na razliku obujma zgrade u odnosu na prijašnji obujam zgrade.</w:t>
      </w:r>
    </w:p>
    <w:p w:rsidR="003143A0" w:rsidRDefault="001956BC" w:rsidP="003143A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proofErr w:type="spellStart"/>
      <w:r w:rsidR="003143A0">
        <w:rPr>
          <w:rFonts w:ascii="Times New Roman" w:hAnsi="Times New Roman" w:cs="Times New Roman"/>
          <w:sz w:val="24"/>
          <w:szCs w:val="24"/>
          <w:lang w:val="en-US"/>
        </w:rPr>
        <w:t>Ako</w:t>
      </w:r>
      <w:proofErr w:type="spellEnd"/>
      <w:r w:rsidR="003143A0">
        <w:rPr>
          <w:rFonts w:ascii="Times New Roman" w:hAnsi="Times New Roman" w:cs="Times New Roman"/>
          <w:sz w:val="24"/>
          <w:szCs w:val="24"/>
          <w:lang w:val="en-US"/>
        </w:rPr>
        <w:t xml:space="preserve"> je </w:t>
      </w:r>
      <w:proofErr w:type="spellStart"/>
      <w:r w:rsidR="003143A0">
        <w:rPr>
          <w:rFonts w:ascii="Times New Roman" w:hAnsi="Times New Roman" w:cs="Times New Roman"/>
          <w:sz w:val="24"/>
          <w:szCs w:val="24"/>
          <w:lang w:val="en-US"/>
        </w:rPr>
        <w:t>obujam</w:t>
      </w:r>
      <w:proofErr w:type="spellEnd"/>
      <w:r w:rsidR="003143A0">
        <w:rPr>
          <w:rFonts w:ascii="Times New Roman" w:hAnsi="Times New Roman" w:cs="Times New Roman"/>
          <w:sz w:val="24"/>
          <w:szCs w:val="24"/>
          <w:lang w:val="en-US"/>
        </w:rPr>
        <w:t xml:space="preserve"> </w:t>
      </w:r>
      <w:proofErr w:type="spellStart"/>
      <w:r w:rsidR="003143A0">
        <w:rPr>
          <w:rFonts w:ascii="Times New Roman" w:hAnsi="Times New Roman" w:cs="Times New Roman"/>
          <w:sz w:val="24"/>
          <w:szCs w:val="24"/>
          <w:lang w:val="en-US"/>
        </w:rPr>
        <w:t>zgrade</w:t>
      </w:r>
      <w:proofErr w:type="spellEnd"/>
      <w:r w:rsidR="003143A0">
        <w:rPr>
          <w:rFonts w:ascii="Times New Roman" w:hAnsi="Times New Roman" w:cs="Times New Roman"/>
          <w:sz w:val="24"/>
          <w:szCs w:val="24"/>
          <w:lang w:val="en-US"/>
        </w:rPr>
        <w:t xml:space="preserve"> </w:t>
      </w:r>
      <w:proofErr w:type="spellStart"/>
      <w:r w:rsidR="003143A0">
        <w:rPr>
          <w:rFonts w:ascii="Times New Roman" w:hAnsi="Times New Roman" w:cs="Times New Roman"/>
          <w:sz w:val="24"/>
          <w:szCs w:val="24"/>
          <w:lang w:val="en-US"/>
        </w:rPr>
        <w:t>koja</w:t>
      </w:r>
      <w:proofErr w:type="spellEnd"/>
      <w:r w:rsidR="003143A0">
        <w:rPr>
          <w:rFonts w:ascii="Times New Roman" w:hAnsi="Times New Roman" w:cs="Times New Roman"/>
          <w:sz w:val="24"/>
          <w:szCs w:val="24"/>
          <w:lang w:val="en-US"/>
        </w:rPr>
        <w:t xml:space="preserve"> se </w:t>
      </w:r>
      <w:proofErr w:type="spellStart"/>
      <w:r w:rsidR="003143A0">
        <w:rPr>
          <w:rFonts w:ascii="Times New Roman" w:hAnsi="Times New Roman" w:cs="Times New Roman"/>
          <w:sz w:val="24"/>
          <w:szCs w:val="24"/>
          <w:lang w:val="en-US"/>
        </w:rPr>
        <w:t>gradi</w:t>
      </w:r>
      <w:proofErr w:type="spellEnd"/>
      <w:r w:rsidR="003143A0">
        <w:rPr>
          <w:rFonts w:ascii="Times New Roman" w:hAnsi="Times New Roman" w:cs="Times New Roman"/>
          <w:sz w:val="24"/>
          <w:szCs w:val="24"/>
          <w:lang w:val="en-US"/>
        </w:rPr>
        <w:t xml:space="preserve"> </w:t>
      </w:r>
      <w:proofErr w:type="spellStart"/>
      <w:r w:rsidR="003143A0">
        <w:rPr>
          <w:rFonts w:ascii="Times New Roman" w:hAnsi="Times New Roman" w:cs="Times New Roman"/>
          <w:sz w:val="24"/>
          <w:szCs w:val="24"/>
          <w:lang w:val="en-US"/>
        </w:rPr>
        <w:t>manji</w:t>
      </w:r>
      <w:proofErr w:type="spellEnd"/>
      <w:r w:rsidR="003143A0">
        <w:rPr>
          <w:rFonts w:ascii="Times New Roman" w:hAnsi="Times New Roman" w:cs="Times New Roman"/>
          <w:sz w:val="24"/>
          <w:szCs w:val="24"/>
          <w:lang w:val="en-US"/>
        </w:rPr>
        <w:t xml:space="preserve"> </w:t>
      </w:r>
      <w:proofErr w:type="spellStart"/>
      <w:proofErr w:type="gramStart"/>
      <w:r w:rsidR="003143A0">
        <w:rPr>
          <w:rFonts w:ascii="Times New Roman" w:hAnsi="Times New Roman" w:cs="Times New Roman"/>
          <w:sz w:val="24"/>
          <w:szCs w:val="24"/>
          <w:lang w:val="en-US"/>
        </w:rPr>
        <w:t>ili</w:t>
      </w:r>
      <w:proofErr w:type="spellEnd"/>
      <w:proofErr w:type="gramEnd"/>
      <w:r w:rsidR="003143A0">
        <w:rPr>
          <w:rFonts w:ascii="Times New Roman" w:hAnsi="Times New Roman" w:cs="Times New Roman"/>
          <w:sz w:val="24"/>
          <w:szCs w:val="24"/>
          <w:lang w:val="en-US"/>
        </w:rPr>
        <w:t xml:space="preserve"> </w:t>
      </w:r>
      <w:proofErr w:type="spellStart"/>
      <w:r w:rsidR="003143A0">
        <w:rPr>
          <w:rFonts w:ascii="Times New Roman" w:hAnsi="Times New Roman" w:cs="Times New Roman"/>
          <w:sz w:val="24"/>
          <w:szCs w:val="24"/>
          <w:lang w:val="en-US"/>
        </w:rPr>
        <w:t>jednak</w:t>
      </w:r>
      <w:proofErr w:type="spellEnd"/>
      <w:r w:rsidR="003143A0">
        <w:rPr>
          <w:rFonts w:ascii="Times New Roman" w:hAnsi="Times New Roman" w:cs="Times New Roman"/>
          <w:sz w:val="24"/>
          <w:szCs w:val="24"/>
          <w:lang w:val="en-US"/>
        </w:rPr>
        <w:t xml:space="preserve"> </w:t>
      </w:r>
      <w:proofErr w:type="spellStart"/>
      <w:r w:rsidR="003143A0">
        <w:rPr>
          <w:rFonts w:ascii="Times New Roman" w:hAnsi="Times New Roman" w:cs="Times New Roman"/>
          <w:sz w:val="24"/>
          <w:szCs w:val="24"/>
          <w:lang w:val="en-US"/>
        </w:rPr>
        <w:t>obujmu</w:t>
      </w:r>
      <w:proofErr w:type="spellEnd"/>
      <w:r w:rsidR="003143A0">
        <w:rPr>
          <w:rFonts w:ascii="Times New Roman" w:hAnsi="Times New Roman" w:cs="Times New Roman"/>
          <w:sz w:val="24"/>
          <w:szCs w:val="24"/>
          <w:lang w:val="en-US"/>
        </w:rPr>
        <w:t xml:space="preserve"> </w:t>
      </w:r>
      <w:proofErr w:type="spellStart"/>
      <w:r w:rsidR="003143A0">
        <w:rPr>
          <w:rFonts w:ascii="Times New Roman" w:hAnsi="Times New Roman" w:cs="Times New Roman"/>
          <w:sz w:val="24"/>
          <w:szCs w:val="24"/>
          <w:lang w:val="en-US"/>
        </w:rPr>
        <w:t>postoje</w:t>
      </w:r>
      <w:proofErr w:type="spellEnd"/>
      <w:r w:rsidR="003143A0">
        <w:rPr>
          <w:rFonts w:ascii="Times New Roman" w:hAnsi="Times New Roman" w:cs="Times New Roman"/>
          <w:sz w:val="24"/>
          <w:szCs w:val="24"/>
        </w:rPr>
        <w:t xml:space="preserve">će zgrade koja se uklanja, ne plaća se komunalni doprinos, a o čemu </w:t>
      </w:r>
      <w:r w:rsidR="00B95DB8">
        <w:rPr>
          <w:rFonts w:ascii="Times New Roman" w:hAnsi="Times New Roman" w:cs="Times New Roman"/>
          <w:sz w:val="24"/>
          <w:szCs w:val="24"/>
        </w:rPr>
        <w:t xml:space="preserve">Jedinstveni upravni odjel </w:t>
      </w:r>
      <w:r w:rsidR="003143A0">
        <w:rPr>
          <w:rFonts w:ascii="Times New Roman" w:hAnsi="Times New Roman" w:cs="Times New Roman"/>
          <w:sz w:val="24"/>
          <w:szCs w:val="24"/>
        </w:rPr>
        <w:t>donosi rješenje kojim se utvrđuje da ne postoji obveza plaćanja komunalnog doprinosa.</w:t>
      </w:r>
    </w:p>
    <w:p w:rsidR="003143A0" w:rsidRDefault="00B95DB8" w:rsidP="003143A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3143A0">
        <w:rPr>
          <w:rFonts w:ascii="Times New Roman" w:hAnsi="Times New Roman" w:cs="Times New Roman"/>
          <w:sz w:val="24"/>
          <w:szCs w:val="24"/>
          <w:lang w:val="en-US"/>
        </w:rPr>
        <w:t xml:space="preserve"> </w:t>
      </w:r>
      <w:proofErr w:type="spellStart"/>
      <w:r w:rsidR="003143A0">
        <w:rPr>
          <w:rFonts w:ascii="Times New Roman" w:hAnsi="Times New Roman" w:cs="Times New Roman"/>
          <w:sz w:val="24"/>
          <w:szCs w:val="24"/>
          <w:lang w:val="en-US"/>
        </w:rPr>
        <w:t>Odredbe</w:t>
      </w:r>
      <w:proofErr w:type="spellEnd"/>
      <w:r w:rsidR="003143A0">
        <w:rPr>
          <w:rFonts w:ascii="Times New Roman" w:hAnsi="Times New Roman" w:cs="Times New Roman"/>
          <w:sz w:val="24"/>
          <w:szCs w:val="24"/>
          <w:lang w:val="en-US"/>
        </w:rPr>
        <w:t xml:space="preserve"> </w:t>
      </w:r>
      <w:proofErr w:type="spellStart"/>
      <w:r w:rsidR="003143A0">
        <w:rPr>
          <w:rFonts w:ascii="Times New Roman" w:hAnsi="Times New Roman" w:cs="Times New Roman"/>
          <w:sz w:val="24"/>
          <w:szCs w:val="24"/>
          <w:lang w:val="en-US"/>
        </w:rPr>
        <w:t>ovoga</w:t>
      </w:r>
      <w:proofErr w:type="spellEnd"/>
      <w:r w:rsidR="003143A0">
        <w:rPr>
          <w:rFonts w:ascii="Times New Roman" w:hAnsi="Times New Roman" w:cs="Times New Roman"/>
          <w:sz w:val="24"/>
          <w:szCs w:val="24"/>
          <w:lang w:val="en-US"/>
        </w:rPr>
        <w:t xml:space="preserve"> </w:t>
      </w:r>
      <w:r w:rsidR="003143A0">
        <w:rPr>
          <w:rFonts w:ascii="Times New Roman" w:hAnsi="Times New Roman" w:cs="Times New Roman"/>
          <w:sz w:val="24"/>
          <w:szCs w:val="24"/>
        </w:rPr>
        <w:t xml:space="preserve">članka </w:t>
      </w:r>
      <w:proofErr w:type="gramStart"/>
      <w:r w:rsidR="003143A0">
        <w:rPr>
          <w:rFonts w:ascii="Times New Roman" w:hAnsi="Times New Roman" w:cs="Times New Roman"/>
          <w:sz w:val="24"/>
          <w:szCs w:val="24"/>
        </w:rPr>
        <w:t>na</w:t>
      </w:r>
      <w:proofErr w:type="gramEnd"/>
      <w:r w:rsidR="003143A0">
        <w:rPr>
          <w:rFonts w:ascii="Times New Roman" w:hAnsi="Times New Roman" w:cs="Times New Roman"/>
          <w:sz w:val="24"/>
          <w:szCs w:val="24"/>
        </w:rPr>
        <w:t xml:space="preserve"> odgovarajući se način primjenjuju i na obračun komunalnog doprinosa za građevine koje nisu zgrade, te na obračun komunalnog doprinosa za ozakonjene građevine.</w:t>
      </w:r>
    </w:p>
    <w:p w:rsidR="00011915" w:rsidRDefault="00011915" w:rsidP="003143A0">
      <w:pPr>
        <w:autoSpaceDE w:val="0"/>
        <w:autoSpaceDN w:val="0"/>
        <w:adjustRightInd w:val="0"/>
        <w:spacing w:after="0" w:line="240" w:lineRule="auto"/>
        <w:jc w:val="both"/>
        <w:rPr>
          <w:rFonts w:ascii="Times New Roman" w:hAnsi="Times New Roman" w:cs="Times New Roman"/>
          <w:sz w:val="24"/>
          <w:szCs w:val="24"/>
        </w:rPr>
      </w:pPr>
    </w:p>
    <w:p w:rsidR="003143A0" w:rsidRPr="0026620F" w:rsidRDefault="0026620F" w:rsidP="003143A0">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 xml:space="preserve">                                                                   </w:t>
      </w:r>
      <w:r>
        <w:rPr>
          <w:rFonts w:ascii="Times New Roman" w:hAnsi="Times New Roman" w:cs="Times New Roman"/>
          <w:b/>
          <w:bCs/>
          <w:sz w:val="24"/>
          <w:szCs w:val="24"/>
        </w:rPr>
        <w:t xml:space="preserve">Članak </w:t>
      </w:r>
      <w:r w:rsidR="00ED79CF">
        <w:rPr>
          <w:rFonts w:ascii="Times New Roman" w:hAnsi="Times New Roman" w:cs="Times New Roman"/>
          <w:b/>
          <w:bCs/>
          <w:sz w:val="24"/>
          <w:szCs w:val="24"/>
        </w:rPr>
        <w:t>7</w:t>
      </w:r>
      <w:r>
        <w:rPr>
          <w:rFonts w:ascii="Times New Roman" w:hAnsi="Times New Roman" w:cs="Times New Roman"/>
          <w:b/>
          <w:bCs/>
          <w:sz w:val="24"/>
          <w:szCs w:val="24"/>
        </w:rPr>
        <w:t>.</w:t>
      </w:r>
    </w:p>
    <w:p w:rsidR="00183B0C" w:rsidRPr="00011915" w:rsidRDefault="00011915" w:rsidP="00011915">
      <w:pPr>
        <w:autoSpaceDE w:val="0"/>
        <w:autoSpaceDN w:val="0"/>
        <w:adjustRightInd w:val="0"/>
        <w:spacing w:after="0" w:line="240" w:lineRule="auto"/>
        <w:ind w:firstLine="708"/>
        <w:jc w:val="both"/>
        <w:rPr>
          <w:rFonts w:ascii="Times New Roman" w:hAnsi="Times New Roman" w:cs="Times New Roman"/>
          <w:b/>
          <w:bCs/>
          <w:sz w:val="24"/>
          <w:szCs w:val="24"/>
          <w:lang w:val="en-US"/>
        </w:rPr>
      </w:pPr>
      <w:r w:rsidRPr="00011915">
        <w:rPr>
          <w:rFonts w:ascii="Times New Roman" w:hAnsi="Times New Roman" w:cs="Times New Roman"/>
          <w:color w:val="000000"/>
          <w:sz w:val="24"/>
          <w:szCs w:val="24"/>
        </w:rPr>
        <w:t xml:space="preserve">Iznos komunalnog doprinosa rezultat je množenja obujma, odnosno površine građevine, utvrđenih na način opisan u članku </w:t>
      </w:r>
      <w:r w:rsidR="00ED79CF">
        <w:rPr>
          <w:rFonts w:ascii="Times New Roman" w:hAnsi="Times New Roman" w:cs="Times New Roman"/>
          <w:color w:val="000000"/>
          <w:sz w:val="24"/>
          <w:szCs w:val="24"/>
        </w:rPr>
        <w:t>6</w:t>
      </w:r>
      <w:r w:rsidRPr="00011915">
        <w:rPr>
          <w:rFonts w:ascii="Times New Roman" w:hAnsi="Times New Roman" w:cs="Times New Roman"/>
          <w:color w:val="000000"/>
          <w:sz w:val="24"/>
          <w:szCs w:val="24"/>
        </w:rPr>
        <w:t>. i jedinične vrijednosti komunalnog doprinosa utvr</w:t>
      </w:r>
      <w:r w:rsidR="00ED79CF">
        <w:rPr>
          <w:rFonts w:ascii="Times New Roman" w:hAnsi="Times New Roman" w:cs="Times New Roman"/>
          <w:color w:val="000000"/>
          <w:sz w:val="24"/>
          <w:szCs w:val="24"/>
        </w:rPr>
        <w:t>đene za pojedine zone u članku 5</w:t>
      </w:r>
      <w:r w:rsidRPr="00011915">
        <w:rPr>
          <w:rFonts w:ascii="Times New Roman" w:hAnsi="Times New Roman" w:cs="Times New Roman"/>
          <w:color w:val="000000"/>
          <w:sz w:val="24"/>
          <w:szCs w:val="24"/>
        </w:rPr>
        <w:t xml:space="preserve">. </w:t>
      </w:r>
      <w:r>
        <w:rPr>
          <w:rFonts w:ascii="Times New Roman" w:hAnsi="Times New Roman" w:cs="Times New Roman"/>
          <w:color w:val="000000"/>
          <w:sz w:val="24"/>
          <w:szCs w:val="24"/>
        </w:rPr>
        <w:t>ove Odluke.</w:t>
      </w:r>
    </w:p>
    <w:p w:rsidR="00183B0C" w:rsidRDefault="00183B0C" w:rsidP="003143A0">
      <w:pPr>
        <w:autoSpaceDE w:val="0"/>
        <w:autoSpaceDN w:val="0"/>
        <w:adjustRightInd w:val="0"/>
        <w:spacing w:after="0" w:line="240" w:lineRule="auto"/>
        <w:jc w:val="both"/>
        <w:rPr>
          <w:rFonts w:ascii="Times New Roman" w:hAnsi="Times New Roman" w:cs="Times New Roman"/>
          <w:b/>
          <w:bCs/>
          <w:sz w:val="24"/>
          <w:szCs w:val="24"/>
          <w:lang w:val="en-US"/>
        </w:rPr>
      </w:pPr>
    </w:p>
    <w:p w:rsidR="00F275EB" w:rsidRPr="00011915" w:rsidRDefault="00F275EB" w:rsidP="003143A0">
      <w:pPr>
        <w:autoSpaceDE w:val="0"/>
        <w:autoSpaceDN w:val="0"/>
        <w:adjustRightInd w:val="0"/>
        <w:spacing w:after="0" w:line="240" w:lineRule="auto"/>
        <w:jc w:val="both"/>
        <w:rPr>
          <w:rFonts w:ascii="Times New Roman" w:hAnsi="Times New Roman" w:cs="Times New Roman"/>
          <w:b/>
          <w:bCs/>
          <w:sz w:val="24"/>
          <w:szCs w:val="24"/>
          <w:lang w:val="en-US"/>
        </w:rPr>
      </w:pPr>
    </w:p>
    <w:p w:rsidR="00183B0C" w:rsidRDefault="00183B0C" w:rsidP="003143A0">
      <w:pPr>
        <w:autoSpaceDE w:val="0"/>
        <w:autoSpaceDN w:val="0"/>
        <w:adjustRightInd w:val="0"/>
        <w:spacing w:after="0" w:line="240" w:lineRule="auto"/>
        <w:jc w:val="both"/>
        <w:rPr>
          <w:rFonts w:ascii="Times New Roman" w:hAnsi="Times New Roman" w:cs="Times New Roman"/>
          <w:b/>
          <w:bCs/>
          <w:sz w:val="24"/>
          <w:szCs w:val="24"/>
          <w:lang w:val="en-US"/>
        </w:rPr>
      </w:pPr>
    </w:p>
    <w:p w:rsidR="003143A0" w:rsidRDefault="003143A0" w:rsidP="003143A0">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V</w:t>
      </w:r>
      <w:r w:rsidR="00F27E2C">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 xml:space="preserve"> NA</w:t>
      </w:r>
      <w:r>
        <w:rPr>
          <w:rFonts w:ascii="Times New Roman" w:hAnsi="Times New Roman" w:cs="Times New Roman"/>
          <w:b/>
          <w:bCs/>
          <w:sz w:val="24"/>
          <w:szCs w:val="24"/>
        </w:rPr>
        <w:t>ČIN I ROKOVI PLAĆANJA KOMUNALNOG DOPRINOSA</w:t>
      </w:r>
    </w:p>
    <w:p w:rsidR="003143A0" w:rsidRDefault="003143A0" w:rsidP="003143A0">
      <w:pPr>
        <w:autoSpaceDE w:val="0"/>
        <w:autoSpaceDN w:val="0"/>
        <w:adjustRightInd w:val="0"/>
        <w:spacing w:after="0" w:line="240" w:lineRule="auto"/>
        <w:jc w:val="both"/>
        <w:rPr>
          <w:rFonts w:ascii="Times New Roman" w:hAnsi="Times New Roman" w:cs="Times New Roman"/>
          <w:b/>
          <w:bCs/>
          <w:sz w:val="24"/>
          <w:szCs w:val="24"/>
          <w:lang w:val="en-US"/>
        </w:rPr>
      </w:pPr>
    </w:p>
    <w:p w:rsidR="003143A0" w:rsidRDefault="003143A0" w:rsidP="003143A0">
      <w:pPr>
        <w:autoSpaceDE w:val="0"/>
        <w:autoSpaceDN w:val="0"/>
        <w:adjustRightInd w:val="0"/>
        <w:spacing w:after="0" w:line="240" w:lineRule="auto"/>
        <w:jc w:val="both"/>
        <w:rPr>
          <w:rFonts w:ascii="Times New Roman" w:hAnsi="Times New Roman" w:cs="Times New Roman"/>
          <w:b/>
          <w:bCs/>
          <w:sz w:val="24"/>
          <w:szCs w:val="24"/>
          <w:lang w:val="en-US"/>
        </w:rPr>
      </w:pPr>
    </w:p>
    <w:p w:rsidR="00157A87" w:rsidRDefault="00157A87" w:rsidP="003143A0">
      <w:pPr>
        <w:autoSpaceDE w:val="0"/>
        <w:autoSpaceDN w:val="0"/>
        <w:adjustRightInd w:val="0"/>
        <w:spacing w:after="0" w:line="240" w:lineRule="auto"/>
        <w:jc w:val="both"/>
        <w:rPr>
          <w:rFonts w:ascii="Times New Roman" w:hAnsi="Times New Roman" w:cs="Times New Roman"/>
          <w:b/>
          <w:bCs/>
          <w:sz w:val="24"/>
          <w:szCs w:val="24"/>
          <w:lang w:val="en-US"/>
        </w:rPr>
      </w:pPr>
    </w:p>
    <w:p w:rsidR="003143A0" w:rsidRPr="00326C5E" w:rsidRDefault="003143A0" w:rsidP="003143A0">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lang w:val="en-US"/>
        </w:rPr>
        <w:t xml:space="preserve">                                                                   </w:t>
      </w:r>
      <w:r>
        <w:rPr>
          <w:rFonts w:ascii="Times New Roman" w:hAnsi="Times New Roman" w:cs="Times New Roman"/>
          <w:b/>
          <w:bCs/>
          <w:sz w:val="24"/>
          <w:szCs w:val="24"/>
        </w:rPr>
        <w:t xml:space="preserve">Članak </w:t>
      </w:r>
      <w:r w:rsidR="00ED79CF">
        <w:rPr>
          <w:rFonts w:ascii="Times New Roman" w:hAnsi="Times New Roman" w:cs="Times New Roman"/>
          <w:b/>
          <w:bCs/>
          <w:sz w:val="24"/>
          <w:szCs w:val="24"/>
        </w:rPr>
        <w:t>8</w:t>
      </w:r>
      <w:r>
        <w:rPr>
          <w:rFonts w:ascii="Times New Roman" w:hAnsi="Times New Roman" w:cs="Times New Roman"/>
          <w:b/>
          <w:bCs/>
          <w:sz w:val="24"/>
          <w:szCs w:val="24"/>
        </w:rPr>
        <w:t>.</w:t>
      </w:r>
    </w:p>
    <w:p w:rsidR="003143A0" w:rsidRDefault="001621D1" w:rsidP="006F2668">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Pr="001621D1">
        <w:rPr>
          <w:rFonts w:ascii="Times New Roman" w:eastAsia="Calibri" w:hAnsi="Times New Roman" w:cs="Times New Roman"/>
          <w:sz w:val="24"/>
          <w:szCs w:val="24"/>
        </w:rPr>
        <w:t>Komunalni doprinos</w:t>
      </w:r>
      <w:r w:rsidRPr="001621D1">
        <w:rPr>
          <w:rFonts w:ascii="Times New Roman" w:hAnsi="Times New Roman" w:cs="Times New Roman"/>
          <w:sz w:val="24"/>
          <w:szCs w:val="24"/>
        </w:rPr>
        <w:t xml:space="preserve"> se</w:t>
      </w:r>
      <w:r>
        <w:rPr>
          <w:rFonts w:ascii="Times New Roman" w:hAnsi="Times New Roman" w:cs="Times New Roman"/>
          <w:sz w:val="24"/>
          <w:szCs w:val="24"/>
        </w:rPr>
        <w:t xml:space="preserve"> plaća </w:t>
      </w:r>
      <w:r w:rsidR="00467F76">
        <w:rPr>
          <w:rFonts w:ascii="Times New Roman" w:hAnsi="Times New Roman" w:cs="Times New Roman"/>
          <w:sz w:val="24"/>
          <w:szCs w:val="24"/>
        </w:rPr>
        <w:t>j</w:t>
      </w:r>
      <w:r>
        <w:rPr>
          <w:rFonts w:ascii="Times New Roman" w:hAnsi="Times New Roman" w:cs="Times New Roman"/>
          <w:sz w:val="24"/>
          <w:szCs w:val="24"/>
        </w:rPr>
        <w:t>ednokratno</w:t>
      </w:r>
      <w:r w:rsidR="006F2668">
        <w:rPr>
          <w:rFonts w:ascii="Times New Roman" w:hAnsi="Times New Roman" w:cs="Times New Roman"/>
          <w:sz w:val="24"/>
          <w:szCs w:val="24"/>
        </w:rPr>
        <w:t>.</w:t>
      </w:r>
      <w:r>
        <w:rPr>
          <w:rFonts w:ascii="Times New Roman" w:hAnsi="Times New Roman" w:cs="Times New Roman"/>
          <w:sz w:val="24"/>
          <w:szCs w:val="24"/>
        </w:rPr>
        <w:t xml:space="preserve"> </w:t>
      </w:r>
    </w:p>
    <w:p w:rsidR="003143A0" w:rsidRDefault="003143A0" w:rsidP="003143A0">
      <w:pPr>
        <w:autoSpaceDE w:val="0"/>
        <w:autoSpaceDN w:val="0"/>
        <w:adjustRightInd w:val="0"/>
        <w:spacing w:after="0" w:line="240" w:lineRule="auto"/>
        <w:jc w:val="both"/>
        <w:rPr>
          <w:rFonts w:ascii="Times New Roman" w:hAnsi="Times New Roman" w:cs="Times New Roman"/>
          <w:sz w:val="24"/>
          <w:szCs w:val="24"/>
          <w:lang w:val="en-US"/>
        </w:rPr>
      </w:pPr>
    </w:p>
    <w:p w:rsidR="00157A87" w:rsidRDefault="00157A87" w:rsidP="003143A0">
      <w:pPr>
        <w:autoSpaceDE w:val="0"/>
        <w:autoSpaceDN w:val="0"/>
        <w:adjustRightInd w:val="0"/>
        <w:spacing w:after="0" w:line="240" w:lineRule="auto"/>
        <w:jc w:val="both"/>
        <w:rPr>
          <w:rFonts w:ascii="Times New Roman" w:hAnsi="Times New Roman" w:cs="Times New Roman"/>
          <w:sz w:val="24"/>
          <w:szCs w:val="24"/>
          <w:lang w:val="en-US"/>
        </w:rPr>
      </w:pPr>
    </w:p>
    <w:p w:rsidR="004305EC" w:rsidRPr="00326C5E" w:rsidRDefault="00326C5E" w:rsidP="00326C5E">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3143A0">
        <w:rPr>
          <w:rFonts w:ascii="Times New Roman" w:hAnsi="Times New Roman" w:cs="Times New Roman"/>
          <w:b/>
          <w:bCs/>
          <w:sz w:val="24"/>
          <w:szCs w:val="24"/>
        </w:rPr>
        <w:t xml:space="preserve">Članak </w:t>
      </w:r>
      <w:r w:rsidR="00ED79CF">
        <w:rPr>
          <w:rFonts w:ascii="Times New Roman" w:hAnsi="Times New Roman" w:cs="Times New Roman"/>
          <w:b/>
          <w:bCs/>
          <w:sz w:val="24"/>
          <w:szCs w:val="24"/>
        </w:rPr>
        <w:t>9</w:t>
      </w:r>
      <w:r w:rsidR="003143A0">
        <w:rPr>
          <w:rFonts w:ascii="Times New Roman" w:hAnsi="Times New Roman" w:cs="Times New Roman"/>
          <w:b/>
          <w:bCs/>
          <w:sz w:val="24"/>
          <w:szCs w:val="24"/>
        </w:rPr>
        <w:t>.</w:t>
      </w:r>
    </w:p>
    <w:p w:rsidR="00631924" w:rsidRPr="00631924" w:rsidRDefault="00650AC7" w:rsidP="00F275EB">
      <w:pPr>
        <w:autoSpaceDE w:val="0"/>
        <w:autoSpaceDN w:val="0"/>
        <w:adjustRightInd w:val="0"/>
        <w:spacing w:after="0" w:line="240" w:lineRule="auto"/>
        <w:ind w:firstLine="708"/>
        <w:jc w:val="both"/>
        <w:rPr>
          <w:rFonts w:ascii="Times New Roman" w:hAnsi="Times New Roman" w:cs="Times New Roman"/>
          <w:color w:val="000000"/>
          <w:sz w:val="24"/>
          <w:szCs w:val="24"/>
        </w:rPr>
      </w:pPr>
      <w:proofErr w:type="spellStart"/>
      <w:proofErr w:type="gramStart"/>
      <w:r w:rsidRPr="00631924">
        <w:rPr>
          <w:rFonts w:ascii="Minion Pro" w:hAnsi="Minion Pro" w:cs="Minion Pro"/>
          <w:color w:val="000000"/>
          <w:sz w:val="24"/>
          <w:szCs w:val="24"/>
          <w:lang w:val="en-US"/>
        </w:rPr>
        <w:t>Obveznik</w:t>
      </w:r>
      <w:proofErr w:type="spellEnd"/>
      <w:r w:rsidRPr="00631924">
        <w:rPr>
          <w:rFonts w:ascii="Minion Pro" w:hAnsi="Minion Pro" w:cs="Minion Pro"/>
          <w:color w:val="000000"/>
          <w:sz w:val="24"/>
          <w:szCs w:val="24"/>
          <w:lang w:val="en-US"/>
        </w:rPr>
        <w:t xml:space="preserve"> </w:t>
      </w:r>
      <w:proofErr w:type="spellStart"/>
      <w:r w:rsidRPr="00631924">
        <w:rPr>
          <w:rFonts w:ascii="Minion Pro" w:hAnsi="Minion Pro" w:cs="Minion Pro"/>
          <w:color w:val="000000"/>
          <w:sz w:val="24"/>
          <w:szCs w:val="24"/>
          <w:lang w:val="en-US"/>
        </w:rPr>
        <w:t>komunalnog</w:t>
      </w:r>
      <w:proofErr w:type="spellEnd"/>
      <w:r w:rsidRPr="00631924">
        <w:rPr>
          <w:rFonts w:ascii="Minion Pro" w:hAnsi="Minion Pro" w:cs="Minion Pro"/>
          <w:color w:val="000000"/>
          <w:sz w:val="24"/>
          <w:szCs w:val="24"/>
          <w:lang w:val="en-US"/>
        </w:rPr>
        <w:t xml:space="preserve"> </w:t>
      </w:r>
      <w:proofErr w:type="spellStart"/>
      <w:r w:rsidRPr="00631924">
        <w:rPr>
          <w:rFonts w:ascii="Minion Pro" w:hAnsi="Minion Pro" w:cs="Minion Pro"/>
          <w:color w:val="000000"/>
          <w:sz w:val="24"/>
          <w:szCs w:val="24"/>
          <w:lang w:val="en-US"/>
        </w:rPr>
        <w:t>doprinosa</w:t>
      </w:r>
      <w:proofErr w:type="spellEnd"/>
      <w:r w:rsidRPr="00631924">
        <w:rPr>
          <w:rFonts w:ascii="Minion Pro" w:hAnsi="Minion Pro" w:cs="Minion Pro"/>
          <w:color w:val="000000"/>
          <w:sz w:val="24"/>
          <w:szCs w:val="24"/>
          <w:lang w:val="en-US"/>
        </w:rPr>
        <w:t xml:space="preserve"> </w:t>
      </w:r>
      <w:r w:rsidRPr="00631924">
        <w:rPr>
          <w:rFonts w:ascii="Times New Roman" w:hAnsi="Times New Roman" w:cs="Times New Roman"/>
          <w:color w:val="000000"/>
          <w:sz w:val="24"/>
          <w:szCs w:val="24"/>
        </w:rPr>
        <w:t>može, uz</w:t>
      </w:r>
      <w:r w:rsidR="00DF01E2" w:rsidRPr="00631924">
        <w:rPr>
          <w:rFonts w:ascii="Times New Roman" w:hAnsi="Times New Roman" w:cs="Times New Roman"/>
          <w:color w:val="000000"/>
          <w:sz w:val="24"/>
          <w:szCs w:val="24"/>
        </w:rPr>
        <w:t xml:space="preserve"> suglasnost Općinskog načelnika</w:t>
      </w:r>
      <w:r w:rsidR="00155302" w:rsidRPr="00631924">
        <w:rPr>
          <w:rFonts w:ascii="Times New Roman" w:hAnsi="Times New Roman" w:cs="Times New Roman"/>
          <w:color w:val="000000"/>
          <w:sz w:val="24"/>
          <w:szCs w:val="24"/>
        </w:rPr>
        <w:t>,</w:t>
      </w:r>
      <w:r w:rsidR="00DF01E2" w:rsidRPr="00631924">
        <w:rPr>
          <w:rFonts w:ascii="Times New Roman" w:hAnsi="Times New Roman" w:cs="Times New Roman"/>
          <w:color w:val="000000"/>
          <w:sz w:val="24"/>
          <w:szCs w:val="24"/>
        </w:rPr>
        <w:t xml:space="preserve"> a </w:t>
      </w:r>
      <w:r w:rsidR="00155302" w:rsidRPr="00631924">
        <w:rPr>
          <w:rFonts w:ascii="Times New Roman" w:hAnsi="Times New Roman" w:cs="Times New Roman"/>
          <w:color w:val="000000"/>
          <w:sz w:val="24"/>
          <w:szCs w:val="24"/>
        </w:rPr>
        <w:t>u s</w:t>
      </w:r>
      <w:r w:rsidR="00DF01E2" w:rsidRPr="00631924">
        <w:rPr>
          <w:rFonts w:ascii="Times New Roman" w:hAnsi="Times New Roman" w:cs="Times New Roman"/>
          <w:color w:val="000000"/>
          <w:sz w:val="24"/>
          <w:szCs w:val="24"/>
        </w:rPr>
        <w:t>klad</w:t>
      </w:r>
      <w:r w:rsidR="00155302" w:rsidRPr="00631924">
        <w:rPr>
          <w:rFonts w:ascii="Times New Roman" w:hAnsi="Times New Roman" w:cs="Times New Roman"/>
          <w:color w:val="000000"/>
          <w:sz w:val="24"/>
          <w:szCs w:val="24"/>
        </w:rPr>
        <w:t>u</w:t>
      </w:r>
      <w:r w:rsidR="00DF01E2" w:rsidRPr="00631924">
        <w:rPr>
          <w:rFonts w:ascii="Times New Roman" w:hAnsi="Times New Roman" w:cs="Times New Roman"/>
          <w:color w:val="000000"/>
          <w:sz w:val="24"/>
          <w:szCs w:val="24"/>
        </w:rPr>
        <w:t xml:space="preserve"> </w:t>
      </w:r>
      <w:r w:rsidR="00155302" w:rsidRPr="00631924">
        <w:rPr>
          <w:rFonts w:ascii="Times New Roman" w:hAnsi="Times New Roman" w:cs="Times New Roman"/>
          <w:color w:val="000000"/>
          <w:sz w:val="24"/>
          <w:szCs w:val="24"/>
        </w:rPr>
        <w:t xml:space="preserve">s </w:t>
      </w:r>
      <w:r w:rsidR="00DF01E2" w:rsidRPr="00631924">
        <w:rPr>
          <w:rFonts w:ascii="Times New Roman" w:hAnsi="Times New Roman" w:cs="Times New Roman"/>
          <w:color w:val="000000"/>
          <w:sz w:val="24"/>
          <w:szCs w:val="24"/>
        </w:rPr>
        <w:t>Zakon</w:t>
      </w:r>
      <w:r w:rsidR="00155302" w:rsidRPr="00631924">
        <w:rPr>
          <w:rFonts w:ascii="Times New Roman" w:hAnsi="Times New Roman" w:cs="Times New Roman"/>
          <w:color w:val="000000"/>
          <w:sz w:val="24"/>
          <w:szCs w:val="24"/>
        </w:rPr>
        <w:t>om</w:t>
      </w:r>
      <w:r w:rsidR="00DF01E2" w:rsidRPr="00631924">
        <w:rPr>
          <w:rFonts w:ascii="Times New Roman" w:hAnsi="Times New Roman" w:cs="Times New Roman"/>
          <w:color w:val="000000"/>
          <w:sz w:val="24"/>
          <w:szCs w:val="24"/>
        </w:rPr>
        <w:t xml:space="preserve"> o prostornom uređenju, s</w:t>
      </w:r>
      <w:r w:rsidRPr="00631924">
        <w:rPr>
          <w:rFonts w:ascii="Times New Roman" w:hAnsi="Times New Roman" w:cs="Times New Roman"/>
          <w:color w:val="000000"/>
          <w:sz w:val="24"/>
          <w:szCs w:val="24"/>
        </w:rPr>
        <w:t xml:space="preserve">am snositi troškove gradnje komunalne infrastrukture </w:t>
      </w:r>
      <w:r w:rsidR="00DF01E2" w:rsidRPr="00631924">
        <w:rPr>
          <w:rFonts w:ascii="Times New Roman" w:hAnsi="Times New Roman" w:cs="Times New Roman"/>
          <w:color w:val="000000"/>
          <w:sz w:val="24"/>
          <w:szCs w:val="24"/>
        </w:rPr>
        <w:t>nerazvrstanih cesta</w:t>
      </w:r>
      <w:r w:rsidR="00AA4CF3" w:rsidRPr="00631924">
        <w:rPr>
          <w:rFonts w:ascii="Times New Roman" w:hAnsi="Times New Roman" w:cs="Times New Roman"/>
          <w:color w:val="000000"/>
          <w:sz w:val="24"/>
          <w:szCs w:val="24"/>
        </w:rPr>
        <w:t>.</w:t>
      </w:r>
      <w:proofErr w:type="gramEnd"/>
    </w:p>
    <w:p w:rsidR="00DF01E2" w:rsidRDefault="000D63C5" w:rsidP="00F275EB">
      <w:pPr>
        <w:autoSpaceDE w:val="0"/>
        <w:autoSpaceDN w:val="0"/>
        <w:adjustRightInd w:val="0"/>
        <w:spacing w:after="0" w:line="240" w:lineRule="auto"/>
        <w:ind w:firstLine="708"/>
        <w:jc w:val="both"/>
        <w:rPr>
          <w:rFonts w:ascii="Times New Roman" w:hAnsi="Times New Roman" w:cs="Times New Roman"/>
          <w:b/>
          <w:bCs/>
          <w:sz w:val="24"/>
          <w:szCs w:val="24"/>
          <w:lang w:val="en-US"/>
        </w:rPr>
      </w:pPr>
      <w:r w:rsidRPr="00631924">
        <w:rPr>
          <w:rFonts w:ascii="Times New Roman" w:hAnsi="Times New Roman" w:cs="Times New Roman"/>
          <w:color w:val="000000"/>
          <w:sz w:val="24"/>
          <w:szCs w:val="24"/>
          <w:lang w:val="en-US"/>
        </w:rPr>
        <w:t>Me</w:t>
      </w:r>
      <w:r w:rsidRPr="00631924">
        <w:rPr>
          <w:rFonts w:ascii="Times New Roman" w:hAnsi="Times New Roman" w:cs="Times New Roman"/>
          <w:color w:val="000000"/>
          <w:sz w:val="24"/>
          <w:szCs w:val="24"/>
        </w:rPr>
        <w:t>đ</w:t>
      </w:r>
      <w:proofErr w:type="spellStart"/>
      <w:r w:rsidRPr="00631924">
        <w:rPr>
          <w:rFonts w:ascii="Times New Roman" w:hAnsi="Times New Roman" w:cs="Times New Roman"/>
          <w:color w:val="000000"/>
          <w:sz w:val="24"/>
          <w:szCs w:val="24"/>
          <w:lang w:val="en-US"/>
        </w:rPr>
        <w:t>usobna</w:t>
      </w:r>
      <w:proofErr w:type="spellEnd"/>
      <w:r w:rsidRPr="00631924">
        <w:rPr>
          <w:rFonts w:ascii="Times New Roman" w:hAnsi="Times New Roman" w:cs="Times New Roman"/>
          <w:color w:val="000000"/>
          <w:sz w:val="24"/>
          <w:szCs w:val="24"/>
          <w:lang w:val="en-US"/>
        </w:rPr>
        <w:t xml:space="preserve"> </w:t>
      </w:r>
      <w:proofErr w:type="spellStart"/>
      <w:r w:rsidRPr="00631924">
        <w:rPr>
          <w:rFonts w:ascii="Times New Roman" w:hAnsi="Times New Roman" w:cs="Times New Roman"/>
          <w:color w:val="000000"/>
          <w:sz w:val="24"/>
          <w:szCs w:val="24"/>
          <w:lang w:val="en-US"/>
        </w:rPr>
        <w:t>prava</w:t>
      </w:r>
      <w:proofErr w:type="spellEnd"/>
      <w:r w:rsidRPr="00631924">
        <w:rPr>
          <w:rFonts w:ascii="Times New Roman" w:hAnsi="Times New Roman" w:cs="Times New Roman"/>
          <w:color w:val="000000"/>
          <w:sz w:val="24"/>
          <w:szCs w:val="24"/>
          <w:lang w:val="en-US"/>
        </w:rPr>
        <w:t xml:space="preserve"> </w:t>
      </w:r>
      <w:proofErr w:type="spellStart"/>
      <w:r w:rsidRPr="00631924">
        <w:rPr>
          <w:rFonts w:ascii="Times New Roman" w:hAnsi="Times New Roman" w:cs="Times New Roman"/>
          <w:color w:val="000000"/>
          <w:sz w:val="24"/>
          <w:szCs w:val="24"/>
          <w:lang w:val="en-US"/>
        </w:rPr>
        <w:t>i</w:t>
      </w:r>
      <w:proofErr w:type="spellEnd"/>
      <w:r w:rsidRPr="00631924">
        <w:rPr>
          <w:rFonts w:ascii="Times New Roman" w:hAnsi="Times New Roman" w:cs="Times New Roman"/>
          <w:color w:val="000000"/>
          <w:sz w:val="24"/>
          <w:szCs w:val="24"/>
          <w:lang w:val="en-US"/>
        </w:rPr>
        <w:t xml:space="preserve"> </w:t>
      </w:r>
      <w:proofErr w:type="spellStart"/>
      <w:r w:rsidRPr="00631924">
        <w:rPr>
          <w:rFonts w:ascii="Times New Roman" w:hAnsi="Times New Roman" w:cs="Times New Roman"/>
          <w:color w:val="000000"/>
          <w:sz w:val="24"/>
          <w:szCs w:val="24"/>
          <w:lang w:val="en-US"/>
        </w:rPr>
        <w:t>obveze</w:t>
      </w:r>
      <w:proofErr w:type="spellEnd"/>
      <w:r w:rsidRPr="00631924">
        <w:rPr>
          <w:rFonts w:ascii="Times New Roman" w:hAnsi="Times New Roman" w:cs="Times New Roman"/>
          <w:color w:val="000000"/>
          <w:sz w:val="24"/>
          <w:szCs w:val="24"/>
          <w:lang w:val="en-US"/>
        </w:rPr>
        <w:t xml:space="preserve"> u </w:t>
      </w:r>
      <w:proofErr w:type="spellStart"/>
      <w:r w:rsidRPr="00631924">
        <w:rPr>
          <w:rFonts w:ascii="Times New Roman" w:hAnsi="Times New Roman" w:cs="Times New Roman"/>
          <w:color w:val="000000"/>
          <w:sz w:val="24"/>
          <w:szCs w:val="24"/>
          <w:lang w:val="en-US"/>
        </w:rPr>
        <w:t>pogledu</w:t>
      </w:r>
      <w:proofErr w:type="spellEnd"/>
      <w:r w:rsidRPr="00631924">
        <w:rPr>
          <w:rFonts w:ascii="Times New Roman" w:hAnsi="Times New Roman" w:cs="Times New Roman"/>
          <w:color w:val="000000"/>
          <w:sz w:val="24"/>
          <w:szCs w:val="24"/>
          <w:lang w:val="en-US"/>
        </w:rPr>
        <w:t xml:space="preserve"> </w:t>
      </w:r>
      <w:proofErr w:type="spellStart"/>
      <w:r w:rsidRPr="00631924">
        <w:rPr>
          <w:rFonts w:ascii="Times New Roman" w:hAnsi="Times New Roman" w:cs="Times New Roman"/>
          <w:color w:val="000000"/>
          <w:sz w:val="24"/>
          <w:szCs w:val="24"/>
          <w:lang w:val="en-US"/>
        </w:rPr>
        <w:t>uvjeta</w:t>
      </w:r>
      <w:proofErr w:type="spellEnd"/>
      <w:r w:rsidRPr="00631924">
        <w:rPr>
          <w:rFonts w:ascii="Times New Roman" w:hAnsi="Times New Roman" w:cs="Times New Roman"/>
          <w:color w:val="000000"/>
          <w:sz w:val="24"/>
          <w:szCs w:val="24"/>
          <w:lang w:val="en-US"/>
        </w:rPr>
        <w:t xml:space="preserve"> </w:t>
      </w:r>
      <w:proofErr w:type="spellStart"/>
      <w:r w:rsidRPr="00631924">
        <w:rPr>
          <w:rFonts w:ascii="Times New Roman" w:hAnsi="Times New Roman" w:cs="Times New Roman"/>
          <w:color w:val="000000"/>
          <w:sz w:val="24"/>
          <w:szCs w:val="24"/>
          <w:lang w:val="en-US"/>
        </w:rPr>
        <w:t>gra</w:t>
      </w:r>
      <w:proofErr w:type="spellEnd"/>
      <w:r w:rsidRPr="00631924">
        <w:rPr>
          <w:rFonts w:ascii="Times New Roman" w:hAnsi="Times New Roman" w:cs="Times New Roman"/>
          <w:color w:val="000000"/>
          <w:sz w:val="24"/>
          <w:szCs w:val="24"/>
        </w:rPr>
        <w:t>đ</w:t>
      </w:r>
      <w:proofErr w:type="spellStart"/>
      <w:r w:rsidRPr="00631924">
        <w:rPr>
          <w:rFonts w:ascii="Times New Roman" w:hAnsi="Times New Roman" w:cs="Times New Roman"/>
          <w:color w:val="000000"/>
          <w:sz w:val="24"/>
          <w:szCs w:val="24"/>
          <w:lang w:val="en-US"/>
        </w:rPr>
        <w:t>enja</w:t>
      </w:r>
      <w:proofErr w:type="spellEnd"/>
      <w:r w:rsidRPr="00631924">
        <w:rPr>
          <w:rFonts w:ascii="Times New Roman" w:hAnsi="Times New Roman" w:cs="Times New Roman"/>
          <w:color w:val="000000"/>
          <w:sz w:val="24"/>
          <w:szCs w:val="24"/>
          <w:lang w:val="en-US"/>
        </w:rPr>
        <w:t xml:space="preserve"> </w:t>
      </w:r>
      <w:proofErr w:type="spellStart"/>
      <w:r w:rsidR="00AA4CF3" w:rsidRPr="00631924">
        <w:rPr>
          <w:rFonts w:ascii="Times New Roman" w:hAnsi="Times New Roman" w:cs="Times New Roman"/>
          <w:color w:val="000000"/>
          <w:sz w:val="24"/>
          <w:szCs w:val="24"/>
          <w:lang w:val="en-US"/>
        </w:rPr>
        <w:t>komunalne</w:t>
      </w:r>
      <w:proofErr w:type="spellEnd"/>
      <w:r w:rsidR="00AA4CF3" w:rsidRPr="00631924">
        <w:rPr>
          <w:rFonts w:ascii="Times New Roman" w:hAnsi="Times New Roman" w:cs="Times New Roman"/>
          <w:color w:val="000000"/>
          <w:sz w:val="24"/>
          <w:szCs w:val="24"/>
          <w:lang w:val="en-US"/>
        </w:rPr>
        <w:t xml:space="preserve"> </w:t>
      </w:r>
      <w:proofErr w:type="spellStart"/>
      <w:r w:rsidR="00AA4CF3" w:rsidRPr="00631924">
        <w:rPr>
          <w:rFonts w:ascii="Times New Roman" w:hAnsi="Times New Roman" w:cs="Times New Roman"/>
          <w:color w:val="000000"/>
          <w:sz w:val="24"/>
          <w:szCs w:val="24"/>
          <w:lang w:val="en-US"/>
        </w:rPr>
        <w:t>infrastru</w:t>
      </w:r>
      <w:r w:rsidR="00AA5E5E">
        <w:rPr>
          <w:rFonts w:ascii="Times New Roman" w:hAnsi="Times New Roman" w:cs="Times New Roman"/>
          <w:color w:val="000000"/>
          <w:sz w:val="24"/>
          <w:szCs w:val="24"/>
          <w:lang w:val="en-US"/>
        </w:rPr>
        <w:t>k</w:t>
      </w:r>
      <w:r w:rsidR="00AA4CF3" w:rsidRPr="00631924">
        <w:rPr>
          <w:rFonts w:ascii="Times New Roman" w:hAnsi="Times New Roman" w:cs="Times New Roman"/>
          <w:color w:val="000000"/>
          <w:sz w:val="24"/>
          <w:szCs w:val="24"/>
          <w:lang w:val="en-US"/>
        </w:rPr>
        <w:t>ture</w:t>
      </w:r>
      <w:proofErr w:type="spellEnd"/>
      <w:r w:rsidR="00AA4CF3" w:rsidRPr="00631924">
        <w:rPr>
          <w:rFonts w:ascii="Times New Roman" w:hAnsi="Times New Roman" w:cs="Times New Roman"/>
          <w:color w:val="000000"/>
          <w:sz w:val="24"/>
          <w:szCs w:val="24"/>
          <w:lang w:val="en-US"/>
        </w:rPr>
        <w:t xml:space="preserve"> </w:t>
      </w:r>
      <w:proofErr w:type="spellStart"/>
      <w:r w:rsidR="007437FC" w:rsidRPr="00631924">
        <w:rPr>
          <w:rFonts w:ascii="Times New Roman" w:hAnsi="Times New Roman" w:cs="Times New Roman"/>
          <w:color w:val="000000"/>
          <w:sz w:val="24"/>
          <w:szCs w:val="24"/>
          <w:lang w:val="en-US"/>
        </w:rPr>
        <w:t>nerazsvrstan</w:t>
      </w:r>
      <w:r w:rsidR="00AA4CF3" w:rsidRPr="00631924">
        <w:rPr>
          <w:rFonts w:ascii="Times New Roman" w:hAnsi="Times New Roman" w:cs="Times New Roman"/>
          <w:color w:val="000000"/>
          <w:sz w:val="24"/>
          <w:szCs w:val="24"/>
          <w:lang w:val="en-US"/>
        </w:rPr>
        <w:t>ih</w:t>
      </w:r>
      <w:proofErr w:type="spellEnd"/>
      <w:r w:rsidR="00AA4CF3" w:rsidRPr="00631924">
        <w:rPr>
          <w:rFonts w:ascii="Times New Roman" w:hAnsi="Times New Roman" w:cs="Times New Roman"/>
          <w:color w:val="000000"/>
          <w:sz w:val="24"/>
          <w:szCs w:val="24"/>
          <w:lang w:val="en-US"/>
        </w:rPr>
        <w:t xml:space="preserve"> </w:t>
      </w:r>
      <w:proofErr w:type="spellStart"/>
      <w:r w:rsidR="00AA4CF3" w:rsidRPr="00631924">
        <w:rPr>
          <w:rFonts w:ascii="Times New Roman" w:hAnsi="Times New Roman" w:cs="Times New Roman"/>
          <w:color w:val="000000"/>
          <w:sz w:val="24"/>
          <w:szCs w:val="24"/>
          <w:lang w:val="en-US"/>
        </w:rPr>
        <w:t>cesta</w:t>
      </w:r>
      <w:proofErr w:type="spellEnd"/>
      <w:r w:rsidR="007437FC" w:rsidRPr="00631924">
        <w:rPr>
          <w:rFonts w:ascii="Times New Roman" w:hAnsi="Times New Roman" w:cs="Times New Roman"/>
          <w:color w:val="000000"/>
          <w:sz w:val="24"/>
          <w:szCs w:val="24"/>
          <w:lang w:val="en-US"/>
        </w:rPr>
        <w:t xml:space="preserve"> </w:t>
      </w:r>
      <w:proofErr w:type="spellStart"/>
      <w:r w:rsidR="00650AC7" w:rsidRPr="00631924">
        <w:rPr>
          <w:rFonts w:ascii="Times New Roman" w:hAnsi="Times New Roman" w:cs="Times New Roman"/>
          <w:color w:val="000000"/>
          <w:sz w:val="24"/>
          <w:szCs w:val="24"/>
          <w:lang w:val="en-US"/>
        </w:rPr>
        <w:t>uređuju</w:t>
      </w:r>
      <w:proofErr w:type="spellEnd"/>
      <w:r w:rsidR="00650AC7" w:rsidRPr="00631924">
        <w:rPr>
          <w:rFonts w:ascii="Times New Roman" w:hAnsi="Times New Roman" w:cs="Times New Roman"/>
          <w:color w:val="000000"/>
          <w:sz w:val="24"/>
          <w:szCs w:val="24"/>
          <w:lang w:val="en-US"/>
        </w:rPr>
        <w:t xml:space="preserve"> se</w:t>
      </w:r>
      <w:r w:rsidR="007437FC" w:rsidRPr="00631924">
        <w:rPr>
          <w:rFonts w:ascii="Times New Roman" w:hAnsi="Times New Roman" w:cs="Times New Roman"/>
          <w:color w:val="000000"/>
          <w:sz w:val="24"/>
          <w:szCs w:val="24"/>
          <w:lang w:val="en-US"/>
        </w:rPr>
        <w:t xml:space="preserve"> </w:t>
      </w:r>
      <w:proofErr w:type="spellStart"/>
      <w:r w:rsidRPr="00631924">
        <w:rPr>
          <w:rFonts w:ascii="Times New Roman" w:hAnsi="Times New Roman" w:cs="Times New Roman"/>
          <w:color w:val="000000"/>
          <w:sz w:val="24"/>
          <w:szCs w:val="24"/>
          <w:lang w:val="en-US"/>
        </w:rPr>
        <w:t>ugovorom</w:t>
      </w:r>
      <w:proofErr w:type="spellEnd"/>
      <w:r w:rsidR="007437FC" w:rsidRPr="00631924">
        <w:rPr>
          <w:rFonts w:ascii="Times New Roman" w:hAnsi="Times New Roman" w:cs="Times New Roman"/>
          <w:color w:val="000000"/>
          <w:sz w:val="24"/>
          <w:szCs w:val="24"/>
          <w:lang w:val="en-US"/>
        </w:rPr>
        <w:t xml:space="preserve"> </w:t>
      </w:r>
      <w:r w:rsidR="007437FC" w:rsidRPr="00631924">
        <w:rPr>
          <w:rFonts w:ascii="Times New Roman" w:hAnsi="Times New Roman" w:cs="Times New Roman"/>
          <w:color w:val="000000"/>
          <w:sz w:val="24"/>
          <w:szCs w:val="24"/>
        </w:rPr>
        <w:t xml:space="preserve">kojim se Općina obvezuje djelomično </w:t>
      </w:r>
      <w:proofErr w:type="gramStart"/>
      <w:r w:rsidR="007437FC" w:rsidRPr="00631924">
        <w:rPr>
          <w:rFonts w:ascii="Times New Roman" w:hAnsi="Times New Roman" w:cs="Times New Roman"/>
          <w:color w:val="000000"/>
          <w:sz w:val="24"/>
          <w:szCs w:val="24"/>
        </w:rPr>
        <w:t>ili</w:t>
      </w:r>
      <w:proofErr w:type="gramEnd"/>
      <w:r w:rsidR="007437FC" w:rsidRPr="00631924">
        <w:rPr>
          <w:rFonts w:ascii="Times New Roman" w:hAnsi="Times New Roman" w:cs="Times New Roman"/>
          <w:color w:val="000000"/>
          <w:sz w:val="24"/>
          <w:szCs w:val="24"/>
        </w:rPr>
        <w:t xml:space="preserve"> u cijelosti prebiti</w:t>
      </w:r>
      <w:r w:rsidR="00AA4CF3" w:rsidRPr="00631924">
        <w:rPr>
          <w:rFonts w:ascii="Times New Roman" w:hAnsi="Times New Roman" w:cs="Times New Roman"/>
          <w:color w:val="000000"/>
          <w:sz w:val="24"/>
          <w:szCs w:val="24"/>
        </w:rPr>
        <w:t xml:space="preserve"> visinu</w:t>
      </w:r>
      <w:r w:rsidR="007437FC" w:rsidRPr="00631924">
        <w:rPr>
          <w:rFonts w:ascii="Times New Roman" w:hAnsi="Times New Roman" w:cs="Times New Roman"/>
          <w:color w:val="000000"/>
          <w:sz w:val="24"/>
          <w:szCs w:val="24"/>
        </w:rPr>
        <w:t xml:space="preserve"> </w:t>
      </w:r>
      <w:r w:rsidR="00AA4CF3" w:rsidRPr="00631924">
        <w:rPr>
          <w:rFonts w:ascii="Times New Roman" w:hAnsi="Times New Roman" w:cs="Times New Roman"/>
          <w:color w:val="000000"/>
          <w:sz w:val="24"/>
          <w:szCs w:val="24"/>
        </w:rPr>
        <w:t xml:space="preserve">troškova gradnje komunalne infrastrukture nerazvrstanih cesta </w:t>
      </w:r>
      <w:r w:rsidR="007437FC" w:rsidRPr="00631924">
        <w:rPr>
          <w:rFonts w:ascii="Times New Roman" w:hAnsi="Times New Roman" w:cs="Times New Roman"/>
          <w:color w:val="000000"/>
          <w:sz w:val="24"/>
          <w:szCs w:val="24"/>
        </w:rPr>
        <w:t>s obvezom</w:t>
      </w:r>
      <w:r w:rsidR="007437FC" w:rsidRPr="007437FC">
        <w:rPr>
          <w:rFonts w:ascii="Times New Roman" w:hAnsi="Times New Roman" w:cs="Times New Roman"/>
          <w:color w:val="000000"/>
          <w:sz w:val="24"/>
          <w:szCs w:val="24"/>
        </w:rPr>
        <w:t xml:space="preserve"> plaćanja komunalnog doprinosa, a rješenje o komunalnom doprinosu donosi se u skladu s tim ugovorom.</w:t>
      </w:r>
      <w:r w:rsidR="007437FC" w:rsidRPr="007437FC">
        <w:rPr>
          <w:rFonts w:ascii="Times New Roman" w:hAnsi="Times New Roman" w:cs="Times New Roman"/>
          <w:color w:val="000000"/>
          <w:sz w:val="24"/>
          <w:szCs w:val="24"/>
        </w:rPr>
        <w:br/>
        <w:t xml:space="preserve">             U slučaju da su troškovi izgradnje objekata komunalne infrastrukture manji od utvrđenog iznosa</w:t>
      </w:r>
      <w:r w:rsidR="007437FC">
        <w:rPr>
          <w:rFonts w:ascii="Times New Roman" w:hAnsi="Times New Roman" w:cs="Times New Roman"/>
          <w:color w:val="000000"/>
          <w:sz w:val="24"/>
          <w:szCs w:val="24"/>
        </w:rPr>
        <w:t xml:space="preserve"> </w:t>
      </w:r>
      <w:r w:rsidR="007437FC" w:rsidRPr="007437FC">
        <w:rPr>
          <w:rFonts w:ascii="Times New Roman" w:hAnsi="Times New Roman" w:cs="Times New Roman"/>
          <w:color w:val="000000"/>
          <w:sz w:val="24"/>
          <w:szCs w:val="24"/>
        </w:rPr>
        <w:t>komunalnog doprinosa, obveznik je dužan platiti njegovu razliku.</w:t>
      </w:r>
      <w:r w:rsidR="007437FC" w:rsidRPr="007437FC">
        <w:rPr>
          <w:rFonts w:ascii="Times New Roman" w:hAnsi="Times New Roman" w:cs="Times New Roman"/>
          <w:b/>
          <w:bCs/>
          <w:sz w:val="24"/>
          <w:szCs w:val="24"/>
          <w:lang w:val="en-US"/>
        </w:rPr>
        <w:t xml:space="preserve">                                                                 </w:t>
      </w:r>
    </w:p>
    <w:p w:rsidR="00F275EB" w:rsidRPr="00631924" w:rsidRDefault="00F275EB" w:rsidP="00F275EB">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3143A0" w:rsidRPr="007437FC" w:rsidRDefault="007437FC" w:rsidP="00F275EB">
      <w:pPr>
        <w:autoSpaceDE w:val="0"/>
        <w:autoSpaceDN w:val="0"/>
        <w:adjustRightInd w:val="0"/>
        <w:spacing w:after="0" w:line="240" w:lineRule="auto"/>
        <w:ind w:left="4248"/>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008810DC">
        <w:rPr>
          <w:rFonts w:ascii="Times New Roman" w:hAnsi="Times New Roman" w:cs="Times New Roman"/>
          <w:b/>
          <w:bCs/>
          <w:sz w:val="24"/>
          <w:szCs w:val="24"/>
        </w:rPr>
        <w:t xml:space="preserve">Članak </w:t>
      </w:r>
      <w:r w:rsidR="00ED79CF">
        <w:rPr>
          <w:rFonts w:ascii="Times New Roman" w:hAnsi="Times New Roman" w:cs="Times New Roman"/>
          <w:b/>
          <w:bCs/>
          <w:sz w:val="24"/>
          <w:szCs w:val="24"/>
        </w:rPr>
        <w:t>10</w:t>
      </w:r>
      <w:r w:rsidR="008810DC">
        <w:rPr>
          <w:rFonts w:ascii="Times New Roman" w:hAnsi="Times New Roman" w:cs="Times New Roman"/>
          <w:b/>
          <w:bCs/>
          <w:sz w:val="24"/>
          <w:szCs w:val="24"/>
        </w:rPr>
        <w:t>.</w:t>
      </w:r>
    </w:p>
    <w:p w:rsidR="003143A0" w:rsidRPr="00F27A4F" w:rsidRDefault="000937E1" w:rsidP="00B462D7">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F27A4F">
        <w:rPr>
          <w:rFonts w:ascii="Times New Roman" w:hAnsi="Times New Roman" w:cs="Times New Roman"/>
          <w:sz w:val="24"/>
          <w:szCs w:val="24"/>
          <w:lang w:val="en-US"/>
        </w:rPr>
        <w:t xml:space="preserve">    </w:t>
      </w:r>
      <w:proofErr w:type="spellStart"/>
      <w:r w:rsidR="003143A0" w:rsidRPr="00F27A4F">
        <w:rPr>
          <w:rFonts w:ascii="Times New Roman" w:hAnsi="Times New Roman" w:cs="Times New Roman"/>
          <w:sz w:val="24"/>
          <w:szCs w:val="24"/>
          <w:lang w:val="en-US"/>
        </w:rPr>
        <w:t>Rješenje</w:t>
      </w:r>
      <w:proofErr w:type="spellEnd"/>
      <w:r w:rsidR="003143A0" w:rsidRPr="00F27A4F">
        <w:rPr>
          <w:rFonts w:ascii="Times New Roman" w:hAnsi="Times New Roman" w:cs="Times New Roman"/>
          <w:sz w:val="24"/>
          <w:szCs w:val="24"/>
          <w:lang w:val="en-US"/>
        </w:rPr>
        <w:t xml:space="preserve"> o </w:t>
      </w:r>
      <w:proofErr w:type="spellStart"/>
      <w:r w:rsidR="003143A0" w:rsidRPr="00F27A4F">
        <w:rPr>
          <w:rFonts w:ascii="Times New Roman" w:hAnsi="Times New Roman" w:cs="Times New Roman"/>
          <w:sz w:val="24"/>
          <w:szCs w:val="24"/>
          <w:lang w:val="en-US"/>
        </w:rPr>
        <w:t>komunalnom</w:t>
      </w:r>
      <w:proofErr w:type="spellEnd"/>
      <w:r w:rsidR="003143A0" w:rsidRPr="00F27A4F">
        <w:rPr>
          <w:rFonts w:ascii="Times New Roman" w:hAnsi="Times New Roman" w:cs="Times New Roman"/>
          <w:sz w:val="24"/>
          <w:szCs w:val="24"/>
          <w:lang w:val="en-US"/>
        </w:rPr>
        <w:t xml:space="preserve"> </w:t>
      </w:r>
      <w:proofErr w:type="spellStart"/>
      <w:r w:rsidR="003143A0" w:rsidRPr="00F27A4F">
        <w:rPr>
          <w:rFonts w:ascii="Times New Roman" w:hAnsi="Times New Roman" w:cs="Times New Roman"/>
          <w:sz w:val="24"/>
          <w:szCs w:val="24"/>
          <w:lang w:val="en-US"/>
        </w:rPr>
        <w:t>doprinosu</w:t>
      </w:r>
      <w:proofErr w:type="spellEnd"/>
      <w:r w:rsidR="003143A0" w:rsidRPr="00F27A4F">
        <w:rPr>
          <w:rFonts w:ascii="Times New Roman" w:hAnsi="Times New Roman" w:cs="Times New Roman"/>
          <w:sz w:val="24"/>
          <w:szCs w:val="24"/>
          <w:lang w:val="en-US"/>
        </w:rPr>
        <w:t xml:space="preserve"> </w:t>
      </w:r>
      <w:proofErr w:type="spellStart"/>
      <w:r w:rsidR="003143A0" w:rsidRPr="00F27A4F">
        <w:rPr>
          <w:rFonts w:ascii="Times New Roman" w:hAnsi="Times New Roman" w:cs="Times New Roman"/>
          <w:sz w:val="24"/>
          <w:szCs w:val="24"/>
          <w:lang w:val="en-US"/>
        </w:rPr>
        <w:t>donosi</w:t>
      </w:r>
      <w:proofErr w:type="spellEnd"/>
      <w:r w:rsidR="003143A0" w:rsidRPr="00F27A4F">
        <w:rPr>
          <w:rFonts w:ascii="Times New Roman" w:hAnsi="Times New Roman" w:cs="Times New Roman"/>
          <w:sz w:val="24"/>
          <w:szCs w:val="24"/>
          <w:lang w:val="en-US"/>
        </w:rPr>
        <w:t xml:space="preserve"> </w:t>
      </w:r>
      <w:proofErr w:type="spellStart"/>
      <w:r w:rsidRPr="00F27A4F">
        <w:rPr>
          <w:rFonts w:ascii="Times New Roman" w:hAnsi="Times New Roman" w:cs="Times New Roman"/>
          <w:sz w:val="24"/>
          <w:szCs w:val="24"/>
          <w:lang w:val="en-US"/>
        </w:rPr>
        <w:t>Jedinstveni</w:t>
      </w:r>
      <w:proofErr w:type="spellEnd"/>
      <w:r w:rsidRPr="00F27A4F">
        <w:rPr>
          <w:rFonts w:ascii="Times New Roman" w:hAnsi="Times New Roman" w:cs="Times New Roman"/>
          <w:sz w:val="24"/>
          <w:szCs w:val="24"/>
          <w:lang w:val="en-US"/>
        </w:rPr>
        <w:t xml:space="preserve"> </w:t>
      </w:r>
      <w:proofErr w:type="spellStart"/>
      <w:r w:rsidRPr="00F27A4F">
        <w:rPr>
          <w:rFonts w:ascii="Times New Roman" w:hAnsi="Times New Roman" w:cs="Times New Roman"/>
          <w:sz w:val="24"/>
          <w:szCs w:val="24"/>
          <w:lang w:val="en-US"/>
        </w:rPr>
        <w:t>upravni</w:t>
      </w:r>
      <w:proofErr w:type="spellEnd"/>
      <w:r w:rsidRPr="00F27A4F">
        <w:rPr>
          <w:rFonts w:ascii="Times New Roman" w:hAnsi="Times New Roman" w:cs="Times New Roman"/>
          <w:sz w:val="24"/>
          <w:szCs w:val="24"/>
          <w:lang w:val="en-US"/>
        </w:rPr>
        <w:t xml:space="preserve"> </w:t>
      </w:r>
      <w:proofErr w:type="spellStart"/>
      <w:r w:rsidRPr="00F27A4F">
        <w:rPr>
          <w:rFonts w:ascii="Times New Roman" w:hAnsi="Times New Roman" w:cs="Times New Roman"/>
          <w:sz w:val="24"/>
          <w:szCs w:val="24"/>
          <w:lang w:val="en-US"/>
        </w:rPr>
        <w:t>odjel</w:t>
      </w:r>
      <w:proofErr w:type="spellEnd"/>
      <w:r w:rsidRPr="00F27A4F">
        <w:rPr>
          <w:rFonts w:ascii="Times New Roman" w:hAnsi="Times New Roman" w:cs="Times New Roman"/>
          <w:sz w:val="24"/>
          <w:szCs w:val="24"/>
          <w:lang w:val="en-US"/>
        </w:rPr>
        <w:t xml:space="preserve"> </w:t>
      </w:r>
      <w:proofErr w:type="spellStart"/>
      <w:r w:rsidRPr="00F27A4F">
        <w:rPr>
          <w:rFonts w:ascii="Times New Roman" w:hAnsi="Times New Roman" w:cs="Times New Roman"/>
          <w:sz w:val="24"/>
          <w:szCs w:val="24"/>
          <w:lang w:val="en-US"/>
        </w:rPr>
        <w:t>Općine</w:t>
      </w:r>
      <w:proofErr w:type="spellEnd"/>
      <w:r w:rsidRPr="00F27A4F">
        <w:rPr>
          <w:rFonts w:ascii="Times New Roman" w:hAnsi="Times New Roman" w:cs="Times New Roman"/>
          <w:sz w:val="24"/>
          <w:szCs w:val="24"/>
          <w:lang w:val="en-US"/>
        </w:rPr>
        <w:t xml:space="preserve"> </w:t>
      </w:r>
      <w:r w:rsidR="003143A0" w:rsidRPr="00F27A4F">
        <w:rPr>
          <w:rFonts w:ascii="Times New Roman" w:hAnsi="Times New Roman" w:cs="Times New Roman"/>
          <w:sz w:val="24"/>
          <w:szCs w:val="24"/>
          <w:lang w:val="en-US"/>
        </w:rPr>
        <w:t xml:space="preserve">u </w:t>
      </w:r>
      <w:proofErr w:type="spellStart"/>
      <w:r w:rsidR="003143A0" w:rsidRPr="00F27A4F">
        <w:rPr>
          <w:rFonts w:ascii="Times New Roman" w:hAnsi="Times New Roman" w:cs="Times New Roman"/>
          <w:sz w:val="24"/>
          <w:szCs w:val="24"/>
          <w:lang w:val="en-US"/>
        </w:rPr>
        <w:t>skladu</w:t>
      </w:r>
      <w:proofErr w:type="spellEnd"/>
      <w:r w:rsidR="003143A0" w:rsidRPr="00F27A4F">
        <w:rPr>
          <w:rFonts w:ascii="Times New Roman" w:hAnsi="Times New Roman" w:cs="Times New Roman"/>
          <w:sz w:val="24"/>
          <w:szCs w:val="24"/>
          <w:lang w:val="en-US"/>
        </w:rPr>
        <w:t xml:space="preserve"> s </w:t>
      </w:r>
      <w:proofErr w:type="spellStart"/>
      <w:r w:rsidR="003143A0" w:rsidRPr="00F27A4F">
        <w:rPr>
          <w:rFonts w:ascii="Times New Roman" w:hAnsi="Times New Roman" w:cs="Times New Roman"/>
          <w:sz w:val="24"/>
          <w:szCs w:val="24"/>
          <w:lang w:val="en-US"/>
        </w:rPr>
        <w:t>ovom</w:t>
      </w:r>
      <w:proofErr w:type="spellEnd"/>
      <w:r w:rsidR="003143A0" w:rsidRPr="00F27A4F">
        <w:rPr>
          <w:rFonts w:ascii="Times New Roman" w:hAnsi="Times New Roman" w:cs="Times New Roman"/>
          <w:sz w:val="24"/>
          <w:szCs w:val="24"/>
          <w:lang w:val="en-US"/>
        </w:rPr>
        <w:t xml:space="preserve"> </w:t>
      </w:r>
      <w:proofErr w:type="spellStart"/>
      <w:r w:rsidR="003143A0" w:rsidRPr="00F27A4F">
        <w:rPr>
          <w:rFonts w:ascii="Times New Roman" w:hAnsi="Times New Roman" w:cs="Times New Roman"/>
          <w:sz w:val="24"/>
          <w:szCs w:val="24"/>
          <w:lang w:val="en-US"/>
        </w:rPr>
        <w:t>Odlukom</w:t>
      </w:r>
      <w:proofErr w:type="spellEnd"/>
      <w:r w:rsidR="003143A0" w:rsidRPr="00F27A4F">
        <w:rPr>
          <w:rFonts w:ascii="Times New Roman" w:hAnsi="Times New Roman" w:cs="Times New Roman"/>
          <w:sz w:val="24"/>
          <w:szCs w:val="24"/>
          <w:lang w:val="en-US"/>
        </w:rPr>
        <w:t xml:space="preserve"> u </w:t>
      </w:r>
      <w:proofErr w:type="spellStart"/>
      <w:r w:rsidR="003143A0" w:rsidRPr="00F27A4F">
        <w:rPr>
          <w:rFonts w:ascii="Times New Roman" w:hAnsi="Times New Roman" w:cs="Times New Roman"/>
          <w:sz w:val="24"/>
          <w:szCs w:val="24"/>
          <w:lang w:val="en-US"/>
        </w:rPr>
        <w:t>postupku</w:t>
      </w:r>
      <w:proofErr w:type="spellEnd"/>
      <w:r w:rsidR="003143A0" w:rsidRPr="00F27A4F">
        <w:rPr>
          <w:rFonts w:ascii="Times New Roman" w:hAnsi="Times New Roman" w:cs="Times New Roman"/>
          <w:sz w:val="24"/>
          <w:szCs w:val="24"/>
          <w:lang w:val="en-US"/>
        </w:rPr>
        <w:t xml:space="preserve"> </w:t>
      </w:r>
      <w:proofErr w:type="spellStart"/>
      <w:r w:rsidR="003143A0" w:rsidRPr="00F27A4F">
        <w:rPr>
          <w:rFonts w:ascii="Times New Roman" w:hAnsi="Times New Roman" w:cs="Times New Roman"/>
          <w:sz w:val="24"/>
          <w:szCs w:val="24"/>
          <w:lang w:val="en-US"/>
        </w:rPr>
        <w:t>pokrenutom</w:t>
      </w:r>
      <w:proofErr w:type="spellEnd"/>
      <w:r w:rsidR="003143A0" w:rsidRPr="00F27A4F">
        <w:rPr>
          <w:rFonts w:ascii="Times New Roman" w:hAnsi="Times New Roman" w:cs="Times New Roman"/>
          <w:sz w:val="24"/>
          <w:szCs w:val="24"/>
          <w:lang w:val="en-US"/>
        </w:rPr>
        <w:t xml:space="preserve"> </w:t>
      </w:r>
      <w:proofErr w:type="spellStart"/>
      <w:r w:rsidR="003143A0" w:rsidRPr="00F27A4F">
        <w:rPr>
          <w:rFonts w:ascii="Times New Roman" w:hAnsi="Times New Roman" w:cs="Times New Roman"/>
          <w:sz w:val="24"/>
          <w:szCs w:val="24"/>
          <w:lang w:val="en-US"/>
        </w:rPr>
        <w:t>po</w:t>
      </w:r>
      <w:proofErr w:type="spellEnd"/>
      <w:r w:rsidR="003143A0" w:rsidRPr="00F27A4F">
        <w:rPr>
          <w:rFonts w:ascii="Times New Roman" w:hAnsi="Times New Roman" w:cs="Times New Roman"/>
          <w:sz w:val="24"/>
          <w:szCs w:val="24"/>
          <w:lang w:val="en-US"/>
        </w:rPr>
        <w:t xml:space="preserve"> </w:t>
      </w:r>
      <w:proofErr w:type="spellStart"/>
      <w:r w:rsidR="003143A0" w:rsidRPr="00F27A4F">
        <w:rPr>
          <w:rFonts w:ascii="Times New Roman" w:hAnsi="Times New Roman" w:cs="Times New Roman"/>
          <w:sz w:val="24"/>
          <w:szCs w:val="24"/>
          <w:lang w:val="en-US"/>
        </w:rPr>
        <w:t>službenoj</w:t>
      </w:r>
      <w:proofErr w:type="spellEnd"/>
      <w:r w:rsidR="003143A0" w:rsidRPr="00F27A4F">
        <w:rPr>
          <w:rFonts w:ascii="Times New Roman" w:hAnsi="Times New Roman" w:cs="Times New Roman"/>
          <w:sz w:val="24"/>
          <w:szCs w:val="24"/>
          <w:lang w:val="en-US"/>
        </w:rPr>
        <w:t xml:space="preserve"> </w:t>
      </w:r>
      <w:proofErr w:type="spellStart"/>
      <w:r w:rsidR="003143A0" w:rsidRPr="00F27A4F">
        <w:rPr>
          <w:rFonts w:ascii="Times New Roman" w:hAnsi="Times New Roman" w:cs="Times New Roman"/>
          <w:sz w:val="24"/>
          <w:szCs w:val="24"/>
          <w:lang w:val="en-US"/>
        </w:rPr>
        <w:t>dužnosti</w:t>
      </w:r>
      <w:proofErr w:type="spellEnd"/>
      <w:r w:rsidR="003143A0" w:rsidRPr="00F27A4F">
        <w:rPr>
          <w:rFonts w:ascii="Times New Roman" w:hAnsi="Times New Roman" w:cs="Times New Roman"/>
          <w:sz w:val="24"/>
          <w:szCs w:val="24"/>
          <w:lang w:val="en-US"/>
        </w:rPr>
        <w:t xml:space="preserve"> </w:t>
      </w:r>
      <w:proofErr w:type="spellStart"/>
      <w:proofErr w:type="gramStart"/>
      <w:r w:rsidR="003143A0" w:rsidRPr="00F27A4F">
        <w:rPr>
          <w:rFonts w:ascii="Times New Roman" w:hAnsi="Times New Roman" w:cs="Times New Roman"/>
          <w:sz w:val="24"/>
          <w:szCs w:val="24"/>
          <w:lang w:val="en-US"/>
        </w:rPr>
        <w:t>ili</w:t>
      </w:r>
      <w:proofErr w:type="spellEnd"/>
      <w:proofErr w:type="gramEnd"/>
      <w:r w:rsidR="003143A0" w:rsidRPr="00F27A4F">
        <w:rPr>
          <w:rFonts w:ascii="Times New Roman" w:hAnsi="Times New Roman" w:cs="Times New Roman"/>
          <w:sz w:val="24"/>
          <w:szCs w:val="24"/>
          <w:lang w:val="en-US"/>
        </w:rPr>
        <w:t xml:space="preserve"> </w:t>
      </w:r>
      <w:proofErr w:type="spellStart"/>
      <w:r w:rsidR="003143A0" w:rsidRPr="00F27A4F">
        <w:rPr>
          <w:rFonts w:ascii="Times New Roman" w:hAnsi="Times New Roman" w:cs="Times New Roman"/>
          <w:sz w:val="24"/>
          <w:szCs w:val="24"/>
          <w:lang w:val="en-US"/>
        </w:rPr>
        <w:t>po</w:t>
      </w:r>
      <w:proofErr w:type="spellEnd"/>
      <w:r w:rsidR="003143A0" w:rsidRPr="00F27A4F">
        <w:rPr>
          <w:rFonts w:ascii="Times New Roman" w:hAnsi="Times New Roman" w:cs="Times New Roman"/>
          <w:sz w:val="24"/>
          <w:szCs w:val="24"/>
          <w:lang w:val="en-US"/>
        </w:rPr>
        <w:t xml:space="preserve"> </w:t>
      </w:r>
      <w:proofErr w:type="spellStart"/>
      <w:r w:rsidR="003143A0" w:rsidRPr="00F27A4F">
        <w:rPr>
          <w:rFonts w:ascii="Times New Roman" w:hAnsi="Times New Roman" w:cs="Times New Roman"/>
          <w:sz w:val="24"/>
          <w:szCs w:val="24"/>
          <w:lang w:val="en-US"/>
        </w:rPr>
        <w:t>zahtjevu</w:t>
      </w:r>
      <w:proofErr w:type="spellEnd"/>
      <w:r w:rsidR="003143A0" w:rsidRPr="00F27A4F">
        <w:rPr>
          <w:rFonts w:ascii="Times New Roman" w:hAnsi="Times New Roman" w:cs="Times New Roman"/>
          <w:sz w:val="24"/>
          <w:szCs w:val="24"/>
          <w:lang w:val="en-US"/>
        </w:rPr>
        <w:t xml:space="preserve"> </w:t>
      </w:r>
      <w:proofErr w:type="spellStart"/>
      <w:r w:rsidR="003143A0" w:rsidRPr="00F27A4F">
        <w:rPr>
          <w:rFonts w:ascii="Times New Roman" w:hAnsi="Times New Roman" w:cs="Times New Roman"/>
          <w:sz w:val="24"/>
          <w:szCs w:val="24"/>
          <w:lang w:val="en-US"/>
        </w:rPr>
        <w:t>stranke</w:t>
      </w:r>
      <w:proofErr w:type="spellEnd"/>
      <w:r w:rsidR="003143A0" w:rsidRPr="00F27A4F">
        <w:rPr>
          <w:rFonts w:ascii="Times New Roman" w:hAnsi="Times New Roman" w:cs="Times New Roman"/>
          <w:sz w:val="24"/>
          <w:szCs w:val="24"/>
          <w:lang w:val="en-US"/>
        </w:rPr>
        <w:t>.</w:t>
      </w:r>
    </w:p>
    <w:p w:rsidR="00991922" w:rsidRPr="00F27A4F" w:rsidRDefault="00991922" w:rsidP="00CC29B4">
      <w:pPr>
        <w:spacing w:after="0" w:line="240" w:lineRule="auto"/>
        <w:ind w:firstLine="708"/>
        <w:jc w:val="both"/>
        <w:rPr>
          <w:rFonts w:ascii="Times New Roman" w:hAnsi="Times New Roman" w:cs="Times New Roman"/>
          <w:color w:val="000000"/>
          <w:sz w:val="24"/>
          <w:szCs w:val="24"/>
        </w:rPr>
      </w:pPr>
      <w:r w:rsidRPr="00F27A4F">
        <w:rPr>
          <w:rFonts w:ascii="Times New Roman" w:hAnsi="Times New Roman" w:cs="Times New Roman"/>
          <w:color w:val="000000"/>
          <w:sz w:val="24"/>
          <w:szCs w:val="24"/>
        </w:rPr>
        <w:t xml:space="preserve">Rješenje o komunalnom doprinosu  u postupku pokrenutom po zahtjevu stranke donosi se u skladu s odlukom o komunalnom doprinosu  koja je na snazi u vrijeme podnošenja zahtjeva stranke za donošenje tog rješenja. </w:t>
      </w:r>
    </w:p>
    <w:p w:rsidR="00991922" w:rsidRPr="00F27A4F" w:rsidRDefault="00991922" w:rsidP="00CC29B4">
      <w:pPr>
        <w:spacing w:after="0" w:line="240" w:lineRule="auto"/>
        <w:ind w:firstLine="708"/>
        <w:jc w:val="both"/>
        <w:rPr>
          <w:rFonts w:ascii="Times New Roman" w:hAnsi="Times New Roman" w:cs="Times New Roman"/>
          <w:color w:val="000000"/>
          <w:sz w:val="24"/>
          <w:szCs w:val="24"/>
        </w:rPr>
      </w:pPr>
      <w:r w:rsidRPr="00F27A4F">
        <w:rPr>
          <w:rFonts w:ascii="Times New Roman" w:hAnsi="Times New Roman" w:cs="Times New Roman"/>
          <w:color w:val="000000"/>
          <w:sz w:val="24"/>
          <w:szCs w:val="24"/>
        </w:rPr>
        <w:t xml:space="preserve">Rješenje o komunalnom doprinosu u postupku pokrenutom po službenoj dužnosti donosi se u skladu s odlukom o komunalnom doprinosu, koja je na snazi na dan pravomoćnosti građevinske dozvole,  odnosno koja je na snazi na dan donošenja rješenja o komunalnom doprinosu, ako se radi o građevini koja se prema posebnim propisima kojima se uređuje gradnja može graditi bez građevinske dozvole. </w:t>
      </w:r>
    </w:p>
    <w:p w:rsidR="00CC29B4" w:rsidRPr="00F27A4F" w:rsidRDefault="00991922" w:rsidP="00CC29B4">
      <w:pPr>
        <w:spacing w:after="0" w:line="240" w:lineRule="auto"/>
        <w:ind w:firstLine="708"/>
        <w:jc w:val="both"/>
        <w:rPr>
          <w:rFonts w:ascii="Times New Roman" w:hAnsi="Times New Roman" w:cs="Times New Roman"/>
          <w:sz w:val="24"/>
          <w:szCs w:val="24"/>
        </w:rPr>
      </w:pPr>
      <w:r w:rsidRPr="00F27A4F">
        <w:rPr>
          <w:rFonts w:ascii="Times New Roman" w:hAnsi="Times New Roman" w:cs="Times New Roman"/>
          <w:color w:val="000000"/>
          <w:sz w:val="24"/>
          <w:szCs w:val="24"/>
        </w:rPr>
        <w:t xml:space="preserve"> </w:t>
      </w:r>
      <w:r w:rsidR="00F27A4F" w:rsidRPr="00F27A4F">
        <w:rPr>
          <w:rFonts w:ascii="Times New Roman" w:hAnsi="Times New Roman" w:cs="Times New Roman"/>
          <w:color w:val="000000"/>
          <w:sz w:val="24"/>
          <w:szCs w:val="24"/>
        </w:rPr>
        <w:t xml:space="preserve">Rješenje o </w:t>
      </w:r>
      <w:r w:rsidR="00F27A4F" w:rsidRPr="00F27A4F">
        <w:rPr>
          <w:rFonts w:ascii="Times New Roman" w:hAnsi="Times New Roman" w:cs="Times New Roman"/>
          <w:sz w:val="24"/>
          <w:szCs w:val="24"/>
        </w:rPr>
        <w:t xml:space="preserve">komunalnom doprinosu za obveznike komunalnog doprinosa koji </w:t>
      </w:r>
      <w:r w:rsidR="00CC29B4" w:rsidRPr="00F27A4F">
        <w:rPr>
          <w:rFonts w:ascii="Times New Roman" w:hAnsi="Times New Roman" w:cs="Times New Roman"/>
          <w:sz w:val="24"/>
          <w:szCs w:val="24"/>
        </w:rPr>
        <w:t xml:space="preserve"> koji ozakonjuju objekat po </w:t>
      </w:r>
      <w:r w:rsidR="00CC29B4" w:rsidRPr="00F27A4F">
        <w:rPr>
          <w:rFonts w:ascii="Times New Roman" w:hAnsi="Times New Roman" w:cs="Times New Roman"/>
          <w:color w:val="000000"/>
          <w:sz w:val="24"/>
          <w:szCs w:val="24"/>
        </w:rPr>
        <w:t>Zakonu o postupanju s nezakonito izgrađenim zgradama (Narodne novine br. 86/12, 143/13 i 65/17), platit će komunalni doprinos prema odluci o  komunalnom doprinosu koja je bila na snazi u vrijeme podnošenja zahtjeva za ozakonjenje.</w:t>
      </w:r>
    </w:p>
    <w:p w:rsidR="00B462D7" w:rsidRDefault="00B462D7" w:rsidP="00CC29B4">
      <w:pPr>
        <w:autoSpaceDE w:val="0"/>
        <w:autoSpaceDN w:val="0"/>
        <w:adjustRightInd w:val="0"/>
        <w:spacing w:after="0" w:line="240" w:lineRule="auto"/>
        <w:jc w:val="both"/>
        <w:rPr>
          <w:rFonts w:ascii="Times New Roman" w:hAnsi="Times New Roman" w:cs="Times New Roman"/>
          <w:sz w:val="24"/>
          <w:szCs w:val="24"/>
        </w:rPr>
      </w:pPr>
      <w:r w:rsidRPr="00CC29B4">
        <w:rPr>
          <w:rFonts w:ascii="Times New Roman" w:hAnsi="Times New Roman" w:cs="Times New Roman"/>
          <w:sz w:val="24"/>
          <w:szCs w:val="24"/>
          <w:lang w:val="en-US"/>
        </w:rPr>
        <w:t xml:space="preserve">            </w:t>
      </w:r>
      <w:proofErr w:type="spellStart"/>
      <w:r w:rsidRPr="00CC29B4">
        <w:rPr>
          <w:rFonts w:ascii="Times New Roman" w:hAnsi="Times New Roman" w:cs="Times New Roman"/>
          <w:sz w:val="24"/>
          <w:szCs w:val="24"/>
          <w:lang w:val="en-US"/>
        </w:rPr>
        <w:t>Rješenje</w:t>
      </w:r>
      <w:proofErr w:type="spellEnd"/>
      <w:r w:rsidRPr="00CC29B4">
        <w:rPr>
          <w:rFonts w:ascii="Times New Roman" w:hAnsi="Times New Roman" w:cs="Times New Roman"/>
          <w:sz w:val="24"/>
          <w:szCs w:val="24"/>
          <w:lang w:val="en-US"/>
        </w:rPr>
        <w:t xml:space="preserve"> o </w:t>
      </w:r>
      <w:proofErr w:type="spellStart"/>
      <w:r w:rsidRPr="00CC29B4">
        <w:rPr>
          <w:rFonts w:ascii="Times New Roman" w:hAnsi="Times New Roman" w:cs="Times New Roman"/>
          <w:sz w:val="24"/>
          <w:szCs w:val="24"/>
          <w:lang w:val="en-US"/>
        </w:rPr>
        <w:t>komunalnom</w:t>
      </w:r>
      <w:proofErr w:type="spellEnd"/>
      <w:r w:rsidRPr="00CC29B4">
        <w:rPr>
          <w:rFonts w:ascii="Times New Roman" w:hAnsi="Times New Roman" w:cs="Times New Roman"/>
          <w:sz w:val="24"/>
          <w:szCs w:val="24"/>
          <w:lang w:val="en-US"/>
        </w:rPr>
        <w:t xml:space="preserve"> </w:t>
      </w:r>
      <w:proofErr w:type="spellStart"/>
      <w:r w:rsidRPr="00CC29B4">
        <w:rPr>
          <w:rFonts w:ascii="Times New Roman" w:hAnsi="Times New Roman" w:cs="Times New Roman"/>
          <w:sz w:val="24"/>
          <w:szCs w:val="24"/>
          <w:lang w:val="en-US"/>
        </w:rPr>
        <w:t>doprinosu</w:t>
      </w:r>
      <w:proofErr w:type="spellEnd"/>
      <w:r w:rsidRPr="00CC29B4">
        <w:rPr>
          <w:rFonts w:ascii="Times New Roman" w:hAnsi="Times New Roman" w:cs="Times New Roman"/>
          <w:sz w:val="24"/>
          <w:szCs w:val="24"/>
          <w:lang w:val="en-US"/>
        </w:rPr>
        <w:t xml:space="preserve"> </w:t>
      </w:r>
      <w:proofErr w:type="spellStart"/>
      <w:r w:rsidRPr="00CC29B4">
        <w:rPr>
          <w:rFonts w:ascii="Times New Roman" w:hAnsi="Times New Roman" w:cs="Times New Roman"/>
          <w:sz w:val="24"/>
          <w:szCs w:val="24"/>
          <w:lang w:val="en-US"/>
        </w:rPr>
        <w:t>donosi</w:t>
      </w:r>
      <w:proofErr w:type="spellEnd"/>
      <w:r w:rsidRPr="00CC29B4">
        <w:rPr>
          <w:rFonts w:ascii="Times New Roman" w:hAnsi="Times New Roman" w:cs="Times New Roman"/>
          <w:sz w:val="24"/>
          <w:szCs w:val="24"/>
          <w:lang w:val="en-US"/>
        </w:rPr>
        <w:t xml:space="preserve"> se </w:t>
      </w:r>
      <w:proofErr w:type="spellStart"/>
      <w:r w:rsidRPr="00CC29B4">
        <w:rPr>
          <w:rFonts w:ascii="Times New Roman" w:hAnsi="Times New Roman" w:cs="Times New Roman"/>
          <w:sz w:val="24"/>
          <w:szCs w:val="24"/>
          <w:lang w:val="en-US"/>
        </w:rPr>
        <w:t>i</w:t>
      </w:r>
      <w:proofErr w:type="spellEnd"/>
      <w:r w:rsidRPr="00CC29B4">
        <w:rPr>
          <w:rFonts w:ascii="Times New Roman" w:hAnsi="Times New Roman" w:cs="Times New Roman"/>
          <w:sz w:val="24"/>
          <w:szCs w:val="24"/>
          <w:lang w:val="en-US"/>
        </w:rPr>
        <w:t xml:space="preserve"> </w:t>
      </w:r>
      <w:proofErr w:type="spellStart"/>
      <w:r w:rsidRPr="00CC29B4">
        <w:rPr>
          <w:rFonts w:ascii="Times New Roman" w:hAnsi="Times New Roman" w:cs="Times New Roman"/>
          <w:sz w:val="24"/>
          <w:szCs w:val="24"/>
          <w:lang w:val="en-US"/>
        </w:rPr>
        <w:t>ovršava</w:t>
      </w:r>
      <w:proofErr w:type="spellEnd"/>
      <w:r w:rsidRPr="00CC29B4">
        <w:rPr>
          <w:rFonts w:ascii="Times New Roman" w:hAnsi="Times New Roman" w:cs="Times New Roman"/>
          <w:sz w:val="24"/>
          <w:szCs w:val="24"/>
          <w:lang w:val="en-US"/>
        </w:rPr>
        <w:t xml:space="preserve"> u </w:t>
      </w:r>
      <w:proofErr w:type="spellStart"/>
      <w:r w:rsidRPr="00CC29B4">
        <w:rPr>
          <w:rFonts w:ascii="Times New Roman" w:hAnsi="Times New Roman" w:cs="Times New Roman"/>
          <w:sz w:val="24"/>
          <w:szCs w:val="24"/>
          <w:lang w:val="en-US"/>
        </w:rPr>
        <w:t>postupku</w:t>
      </w:r>
      <w:proofErr w:type="spellEnd"/>
      <w:r w:rsidRPr="00CC29B4">
        <w:rPr>
          <w:rFonts w:ascii="Times New Roman" w:hAnsi="Times New Roman" w:cs="Times New Roman"/>
          <w:sz w:val="24"/>
          <w:szCs w:val="24"/>
          <w:lang w:val="en-US"/>
        </w:rPr>
        <w:t xml:space="preserve"> </w:t>
      </w:r>
      <w:proofErr w:type="spellStart"/>
      <w:r w:rsidRPr="00CC29B4">
        <w:rPr>
          <w:rFonts w:ascii="Times New Roman" w:hAnsi="Times New Roman" w:cs="Times New Roman"/>
          <w:sz w:val="24"/>
          <w:szCs w:val="24"/>
          <w:lang w:val="en-US"/>
        </w:rPr>
        <w:t>i</w:t>
      </w:r>
      <w:proofErr w:type="spellEnd"/>
      <w:r w:rsidRPr="00CC29B4">
        <w:rPr>
          <w:rFonts w:ascii="Times New Roman" w:hAnsi="Times New Roman" w:cs="Times New Roman"/>
          <w:sz w:val="24"/>
          <w:szCs w:val="24"/>
          <w:lang w:val="en-US"/>
        </w:rPr>
        <w:t xml:space="preserve"> </w:t>
      </w:r>
      <w:proofErr w:type="spellStart"/>
      <w:proofErr w:type="gramStart"/>
      <w:r w:rsidRPr="00CC29B4">
        <w:rPr>
          <w:rFonts w:ascii="Times New Roman" w:hAnsi="Times New Roman" w:cs="Times New Roman"/>
          <w:sz w:val="24"/>
          <w:szCs w:val="24"/>
          <w:lang w:val="en-US"/>
        </w:rPr>
        <w:t>na</w:t>
      </w:r>
      <w:proofErr w:type="spellEnd"/>
      <w:proofErr w:type="gramEnd"/>
      <w:r w:rsidRPr="00CC29B4">
        <w:rPr>
          <w:rFonts w:ascii="Times New Roman" w:hAnsi="Times New Roman" w:cs="Times New Roman"/>
          <w:sz w:val="24"/>
          <w:szCs w:val="24"/>
          <w:lang w:val="en-US"/>
        </w:rPr>
        <w:t xml:space="preserve"> </w:t>
      </w:r>
      <w:proofErr w:type="spellStart"/>
      <w:r w:rsidRPr="00CC29B4">
        <w:rPr>
          <w:rFonts w:ascii="Times New Roman" w:hAnsi="Times New Roman" w:cs="Times New Roman"/>
          <w:sz w:val="24"/>
          <w:szCs w:val="24"/>
          <w:lang w:val="en-US"/>
        </w:rPr>
        <w:t>na</w:t>
      </w:r>
      <w:proofErr w:type="spellEnd"/>
      <w:r w:rsidRPr="00CC29B4">
        <w:rPr>
          <w:rFonts w:ascii="Times New Roman" w:hAnsi="Times New Roman" w:cs="Times New Roman"/>
          <w:sz w:val="24"/>
          <w:szCs w:val="24"/>
        </w:rPr>
        <w:t>čin propisan zakonom kojim se uređuje opći odnos između poreznih obveznika i poreznih tijela koja primjenjuju propise o porezima i drugim javnim davanjima, ako Zakonom o komunalnom gospodarstvu nije propisano drukčije.</w:t>
      </w:r>
    </w:p>
    <w:p w:rsidR="00B462D7" w:rsidRDefault="00B462D7" w:rsidP="00CC29B4">
      <w:pPr>
        <w:autoSpaceDE w:val="0"/>
        <w:autoSpaceDN w:val="0"/>
        <w:adjustRightInd w:val="0"/>
        <w:spacing w:after="0" w:line="240" w:lineRule="auto"/>
        <w:jc w:val="both"/>
        <w:rPr>
          <w:rFonts w:ascii="Times New Roman" w:hAnsi="Times New Roman" w:cs="Times New Roman"/>
          <w:sz w:val="24"/>
          <w:szCs w:val="24"/>
        </w:rPr>
      </w:pPr>
    </w:p>
    <w:p w:rsidR="003143A0" w:rsidRPr="000937E1" w:rsidRDefault="003143A0" w:rsidP="003143A0">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 xml:space="preserve">                                                                   </w:t>
      </w:r>
      <w:r>
        <w:rPr>
          <w:rFonts w:ascii="Times New Roman" w:hAnsi="Times New Roman" w:cs="Times New Roman"/>
          <w:b/>
          <w:bCs/>
          <w:sz w:val="24"/>
          <w:szCs w:val="24"/>
        </w:rPr>
        <w:t xml:space="preserve">Članak </w:t>
      </w:r>
      <w:r w:rsidR="008810DC">
        <w:rPr>
          <w:rFonts w:ascii="Times New Roman" w:hAnsi="Times New Roman" w:cs="Times New Roman"/>
          <w:b/>
          <w:bCs/>
          <w:sz w:val="24"/>
          <w:szCs w:val="24"/>
        </w:rPr>
        <w:t>1</w:t>
      </w:r>
      <w:r w:rsidR="00ED79CF">
        <w:rPr>
          <w:rFonts w:ascii="Times New Roman" w:hAnsi="Times New Roman" w:cs="Times New Roman"/>
          <w:b/>
          <w:bCs/>
          <w:sz w:val="24"/>
          <w:szCs w:val="24"/>
        </w:rPr>
        <w:t>1</w:t>
      </w:r>
      <w:r>
        <w:rPr>
          <w:rFonts w:ascii="Times New Roman" w:hAnsi="Times New Roman" w:cs="Times New Roman"/>
          <w:b/>
          <w:bCs/>
          <w:sz w:val="24"/>
          <w:szCs w:val="24"/>
        </w:rPr>
        <w:t>.</w:t>
      </w:r>
    </w:p>
    <w:p w:rsidR="00346961" w:rsidRDefault="003143A0" w:rsidP="003143A0">
      <w:pPr>
        <w:autoSpaceDE w:val="0"/>
        <w:autoSpaceDN w:val="0"/>
        <w:adjustRightInd w:val="0"/>
        <w:spacing w:after="0" w:line="240" w:lineRule="auto"/>
        <w:jc w:val="both"/>
        <w:rPr>
          <w:rFonts w:ascii="Times New Roman" w:hAnsi="Times New Roman" w:cs="Times New Roman"/>
          <w:color w:val="000000"/>
          <w:sz w:val="24"/>
          <w:szCs w:val="24"/>
        </w:rPr>
      </w:pPr>
      <w:r w:rsidRPr="000937E1">
        <w:rPr>
          <w:rFonts w:ascii="Times New Roman" w:hAnsi="Times New Roman" w:cs="Times New Roman"/>
          <w:b/>
          <w:bCs/>
          <w:sz w:val="24"/>
          <w:szCs w:val="24"/>
          <w:lang w:val="en-US"/>
        </w:rPr>
        <w:t xml:space="preserve">            </w:t>
      </w:r>
      <w:r w:rsidR="000937E1" w:rsidRPr="000937E1">
        <w:rPr>
          <w:rFonts w:ascii="Times New Roman" w:hAnsi="Times New Roman" w:cs="Times New Roman"/>
          <w:color w:val="000000"/>
          <w:sz w:val="24"/>
          <w:szCs w:val="24"/>
        </w:rPr>
        <w:t xml:space="preserve">Rješenje o komunalnom doprinosu obvezno sadrži: </w:t>
      </w:r>
    </w:p>
    <w:p w:rsidR="00346961" w:rsidRDefault="000937E1" w:rsidP="003143A0">
      <w:pPr>
        <w:autoSpaceDE w:val="0"/>
        <w:autoSpaceDN w:val="0"/>
        <w:adjustRightInd w:val="0"/>
        <w:spacing w:after="0" w:line="240" w:lineRule="auto"/>
        <w:jc w:val="both"/>
        <w:rPr>
          <w:rFonts w:ascii="Times New Roman" w:hAnsi="Times New Roman" w:cs="Times New Roman"/>
          <w:color w:val="000000"/>
          <w:sz w:val="24"/>
          <w:szCs w:val="24"/>
        </w:rPr>
      </w:pPr>
      <w:r w:rsidRPr="000937E1">
        <w:rPr>
          <w:rFonts w:ascii="Times New Roman" w:hAnsi="Times New Roman" w:cs="Times New Roman"/>
          <w:color w:val="000000"/>
          <w:sz w:val="24"/>
          <w:szCs w:val="24"/>
        </w:rPr>
        <w:t xml:space="preserve">1. podatke o obvezniku komunalnog doprinosa, </w:t>
      </w:r>
    </w:p>
    <w:p w:rsidR="00346961" w:rsidRDefault="000937E1" w:rsidP="003143A0">
      <w:pPr>
        <w:autoSpaceDE w:val="0"/>
        <w:autoSpaceDN w:val="0"/>
        <w:adjustRightInd w:val="0"/>
        <w:spacing w:after="0" w:line="240" w:lineRule="auto"/>
        <w:jc w:val="both"/>
        <w:rPr>
          <w:rFonts w:ascii="Times New Roman" w:hAnsi="Times New Roman" w:cs="Times New Roman"/>
          <w:color w:val="000000"/>
          <w:sz w:val="24"/>
          <w:szCs w:val="24"/>
        </w:rPr>
      </w:pPr>
      <w:r w:rsidRPr="000937E1">
        <w:rPr>
          <w:rFonts w:ascii="Times New Roman" w:hAnsi="Times New Roman" w:cs="Times New Roman"/>
          <w:color w:val="000000"/>
          <w:sz w:val="24"/>
          <w:szCs w:val="24"/>
        </w:rPr>
        <w:t xml:space="preserve">2. iznos sredstava komunalnog doprinosa koji je obveznik dužan platiti, </w:t>
      </w:r>
    </w:p>
    <w:p w:rsidR="00346961" w:rsidRDefault="000937E1" w:rsidP="003143A0">
      <w:pPr>
        <w:autoSpaceDE w:val="0"/>
        <w:autoSpaceDN w:val="0"/>
        <w:adjustRightInd w:val="0"/>
        <w:spacing w:after="0" w:line="240" w:lineRule="auto"/>
        <w:jc w:val="both"/>
        <w:rPr>
          <w:rFonts w:ascii="Times New Roman" w:hAnsi="Times New Roman" w:cs="Times New Roman"/>
          <w:color w:val="000000"/>
          <w:sz w:val="24"/>
          <w:szCs w:val="24"/>
        </w:rPr>
      </w:pPr>
      <w:r w:rsidRPr="000937E1">
        <w:rPr>
          <w:rFonts w:ascii="Times New Roman" w:hAnsi="Times New Roman" w:cs="Times New Roman"/>
          <w:color w:val="000000"/>
          <w:sz w:val="24"/>
          <w:szCs w:val="24"/>
        </w:rPr>
        <w:t xml:space="preserve">3. obvezu, način i rokove plaćanja komunalnog doprinosa, </w:t>
      </w:r>
    </w:p>
    <w:p w:rsidR="005E4158" w:rsidRDefault="000937E1" w:rsidP="003143A0">
      <w:pPr>
        <w:autoSpaceDE w:val="0"/>
        <w:autoSpaceDN w:val="0"/>
        <w:adjustRightInd w:val="0"/>
        <w:spacing w:after="0" w:line="240" w:lineRule="auto"/>
        <w:jc w:val="both"/>
        <w:rPr>
          <w:rFonts w:ascii="Times New Roman" w:hAnsi="Times New Roman" w:cs="Times New Roman"/>
          <w:color w:val="000000"/>
          <w:sz w:val="24"/>
          <w:szCs w:val="24"/>
        </w:rPr>
      </w:pPr>
      <w:r w:rsidRPr="000937E1">
        <w:rPr>
          <w:rFonts w:ascii="Times New Roman" w:hAnsi="Times New Roman" w:cs="Times New Roman"/>
          <w:color w:val="000000"/>
          <w:sz w:val="24"/>
          <w:szCs w:val="24"/>
        </w:rPr>
        <w:t>4. prikaz načina obračuna komunalnog doprinosa za građevinu, koja se gradi ili je izgrađena, s iskazom obujma odnosno površine građevine i jedinične vrijednosti komunalnog doprinosa.</w:t>
      </w:r>
    </w:p>
    <w:p w:rsidR="00ED79CF" w:rsidRDefault="00ED79CF" w:rsidP="003143A0">
      <w:pPr>
        <w:autoSpaceDE w:val="0"/>
        <w:autoSpaceDN w:val="0"/>
        <w:adjustRightInd w:val="0"/>
        <w:spacing w:after="0" w:line="240" w:lineRule="auto"/>
        <w:jc w:val="both"/>
        <w:rPr>
          <w:rFonts w:ascii="Times New Roman" w:hAnsi="Times New Roman" w:cs="Times New Roman"/>
          <w:color w:val="000000"/>
          <w:sz w:val="24"/>
          <w:szCs w:val="24"/>
        </w:rPr>
      </w:pPr>
    </w:p>
    <w:p w:rsidR="005E4158" w:rsidRPr="00A26083" w:rsidRDefault="005E4158" w:rsidP="003143A0">
      <w:pPr>
        <w:autoSpaceDE w:val="0"/>
        <w:autoSpaceDN w:val="0"/>
        <w:adjustRightInd w:val="0"/>
        <w:spacing w:after="0" w:line="240" w:lineRule="auto"/>
        <w:jc w:val="both"/>
        <w:rPr>
          <w:rFonts w:ascii="Times New Roman" w:hAnsi="Times New Roman" w:cs="Times New Roman"/>
          <w:b/>
          <w:color w:val="000000"/>
          <w:sz w:val="24"/>
          <w:szCs w:val="24"/>
        </w:rPr>
      </w:pPr>
    </w:p>
    <w:p w:rsidR="00A26083" w:rsidRPr="001F0DEC" w:rsidRDefault="00A26083" w:rsidP="003143A0">
      <w:pPr>
        <w:autoSpaceDE w:val="0"/>
        <w:autoSpaceDN w:val="0"/>
        <w:adjustRightInd w:val="0"/>
        <w:spacing w:after="0" w:line="240" w:lineRule="auto"/>
        <w:jc w:val="both"/>
        <w:rPr>
          <w:rFonts w:ascii="Times New Roman" w:hAnsi="Times New Roman" w:cs="Times New Roman"/>
          <w:b/>
          <w:color w:val="000000"/>
          <w:sz w:val="24"/>
          <w:szCs w:val="24"/>
        </w:rPr>
      </w:pPr>
      <w:r w:rsidRPr="001F0DEC">
        <w:rPr>
          <w:rFonts w:ascii="Times New Roman" w:hAnsi="Times New Roman" w:cs="Times New Roman"/>
          <w:b/>
          <w:color w:val="000000"/>
          <w:sz w:val="24"/>
          <w:szCs w:val="24"/>
        </w:rPr>
        <w:tab/>
      </w:r>
      <w:r w:rsidRPr="001F0DEC">
        <w:rPr>
          <w:rFonts w:ascii="Times New Roman" w:hAnsi="Times New Roman" w:cs="Times New Roman"/>
          <w:b/>
          <w:color w:val="000000"/>
          <w:sz w:val="24"/>
          <w:szCs w:val="24"/>
        </w:rPr>
        <w:tab/>
      </w:r>
      <w:r w:rsidRPr="001F0DEC">
        <w:rPr>
          <w:rFonts w:ascii="Times New Roman" w:hAnsi="Times New Roman" w:cs="Times New Roman"/>
          <w:b/>
          <w:color w:val="000000"/>
          <w:sz w:val="24"/>
          <w:szCs w:val="24"/>
        </w:rPr>
        <w:tab/>
      </w:r>
      <w:r w:rsidRPr="001F0DEC">
        <w:rPr>
          <w:rFonts w:ascii="Times New Roman" w:hAnsi="Times New Roman" w:cs="Times New Roman"/>
          <w:b/>
          <w:color w:val="000000"/>
          <w:sz w:val="24"/>
          <w:szCs w:val="24"/>
        </w:rPr>
        <w:tab/>
      </w:r>
      <w:r w:rsidRPr="001F0DEC">
        <w:rPr>
          <w:rFonts w:ascii="Times New Roman" w:hAnsi="Times New Roman" w:cs="Times New Roman"/>
          <w:b/>
          <w:color w:val="000000"/>
          <w:sz w:val="24"/>
          <w:szCs w:val="24"/>
        </w:rPr>
        <w:tab/>
      </w:r>
      <w:r w:rsidRPr="001F0DEC">
        <w:rPr>
          <w:rFonts w:ascii="Times New Roman" w:hAnsi="Times New Roman" w:cs="Times New Roman"/>
          <w:b/>
          <w:color w:val="000000"/>
          <w:sz w:val="24"/>
          <w:szCs w:val="24"/>
        </w:rPr>
        <w:tab/>
      </w:r>
      <w:r w:rsidR="000B3B5F">
        <w:rPr>
          <w:rFonts w:ascii="Times New Roman" w:hAnsi="Times New Roman" w:cs="Times New Roman"/>
          <w:b/>
          <w:color w:val="000000"/>
          <w:sz w:val="24"/>
          <w:szCs w:val="24"/>
        </w:rPr>
        <w:t xml:space="preserve"> </w:t>
      </w:r>
      <w:r w:rsidRPr="001F0DEC">
        <w:rPr>
          <w:rFonts w:ascii="Times New Roman" w:hAnsi="Times New Roman" w:cs="Times New Roman"/>
          <w:b/>
          <w:color w:val="000000"/>
          <w:sz w:val="24"/>
          <w:szCs w:val="24"/>
        </w:rPr>
        <w:t>Članak 1</w:t>
      </w:r>
      <w:r w:rsidR="00ED79CF">
        <w:rPr>
          <w:rFonts w:ascii="Times New Roman" w:hAnsi="Times New Roman" w:cs="Times New Roman"/>
          <w:b/>
          <w:color w:val="000000"/>
          <w:sz w:val="24"/>
          <w:szCs w:val="24"/>
        </w:rPr>
        <w:t>2</w:t>
      </w:r>
      <w:r w:rsidRPr="001F0DEC">
        <w:rPr>
          <w:rFonts w:ascii="Times New Roman" w:hAnsi="Times New Roman" w:cs="Times New Roman"/>
          <w:b/>
          <w:color w:val="000000"/>
          <w:sz w:val="24"/>
          <w:szCs w:val="24"/>
        </w:rPr>
        <w:t>.</w:t>
      </w:r>
    </w:p>
    <w:p w:rsidR="001F0DEC" w:rsidRPr="001F0DEC" w:rsidRDefault="004305EC" w:rsidP="00AA4CF3">
      <w:pPr>
        <w:autoSpaceDE w:val="0"/>
        <w:autoSpaceDN w:val="0"/>
        <w:adjustRightInd w:val="0"/>
        <w:spacing w:after="0" w:line="240" w:lineRule="auto"/>
        <w:ind w:firstLine="708"/>
        <w:jc w:val="both"/>
        <w:rPr>
          <w:rFonts w:ascii="Times New Roman" w:hAnsi="Times New Roman" w:cs="Times New Roman"/>
          <w:color w:val="000000"/>
          <w:sz w:val="24"/>
          <w:szCs w:val="24"/>
        </w:rPr>
      </w:pPr>
      <w:r w:rsidRPr="001F0DEC">
        <w:rPr>
          <w:rFonts w:ascii="Times New Roman" w:hAnsi="Times New Roman" w:cs="Times New Roman"/>
          <w:color w:val="000000"/>
          <w:sz w:val="24"/>
          <w:szCs w:val="24"/>
        </w:rPr>
        <w:t xml:space="preserve">Rješenje o komunalnom doprinosu donosi se po pravomoćnosti građevinske dozvole, odnosno rješenja o izvedenom stanju, a u slučaju građenja građevina koje se prema posebnim propisima grade bez građevinske dozvole, nakon prijave početka građenja ili nakon početka građenja. </w:t>
      </w:r>
    </w:p>
    <w:p w:rsidR="001F0DEC" w:rsidRPr="001F0DEC" w:rsidRDefault="004305EC" w:rsidP="001F0DE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1F0DEC">
        <w:rPr>
          <w:rFonts w:ascii="Times New Roman" w:hAnsi="Times New Roman" w:cs="Times New Roman"/>
          <w:color w:val="000000"/>
          <w:sz w:val="24"/>
          <w:szCs w:val="24"/>
        </w:rPr>
        <w:t>Iznimno od stavka 1. ovoga članka, rješenje o komunalnom doprinosu za skladište i građevinu namijenjenu proizvodnji, donosi se po pravomoćnosti uporabne dozvole odnosno nakon što se građevina te namjene počela koristiti, ako se koristi bez uporabne dozvole.</w:t>
      </w:r>
    </w:p>
    <w:p w:rsidR="001F0DEC" w:rsidRPr="001F0DEC" w:rsidRDefault="001F0DEC" w:rsidP="001F0DEC">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1F0DEC" w:rsidRPr="001F0DEC" w:rsidRDefault="001F0DEC" w:rsidP="001F0DEC">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B462D7" w:rsidRPr="00B462D7" w:rsidRDefault="00B462D7" w:rsidP="00B462D7">
      <w:pPr>
        <w:autoSpaceDE w:val="0"/>
        <w:autoSpaceDN w:val="0"/>
        <w:adjustRightInd w:val="0"/>
        <w:spacing w:after="0" w:line="240" w:lineRule="auto"/>
        <w:ind w:left="3540" w:firstLine="708"/>
        <w:jc w:val="both"/>
        <w:rPr>
          <w:rFonts w:ascii="Times New Roman" w:hAnsi="Times New Roman" w:cs="Times New Roman"/>
          <w:b/>
          <w:color w:val="000000"/>
          <w:sz w:val="24"/>
          <w:szCs w:val="24"/>
        </w:rPr>
      </w:pPr>
      <w:r w:rsidRPr="00B462D7">
        <w:rPr>
          <w:rFonts w:ascii="Times New Roman" w:hAnsi="Times New Roman" w:cs="Times New Roman"/>
          <w:b/>
          <w:color w:val="000000"/>
          <w:sz w:val="24"/>
          <w:szCs w:val="24"/>
        </w:rPr>
        <w:t>Članak 1</w:t>
      </w:r>
      <w:r w:rsidR="00ED79CF">
        <w:rPr>
          <w:rFonts w:ascii="Times New Roman" w:hAnsi="Times New Roman" w:cs="Times New Roman"/>
          <w:b/>
          <w:color w:val="000000"/>
          <w:sz w:val="24"/>
          <w:szCs w:val="24"/>
        </w:rPr>
        <w:t>3</w:t>
      </w:r>
      <w:r w:rsidRPr="00B462D7">
        <w:rPr>
          <w:rFonts w:ascii="Times New Roman" w:hAnsi="Times New Roman" w:cs="Times New Roman"/>
          <w:b/>
          <w:color w:val="000000"/>
          <w:sz w:val="24"/>
          <w:szCs w:val="24"/>
        </w:rPr>
        <w:t xml:space="preserve">. </w:t>
      </w:r>
    </w:p>
    <w:p w:rsidR="002E0454" w:rsidRDefault="002E0454" w:rsidP="002E0454">
      <w:pPr>
        <w:autoSpaceDE w:val="0"/>
        <w:autoSpaceDN w:val="0"/>
        <w:adjustRightInd w:val="0"/>
        <w:spacing w:after="0" w:line="240" w:lineRule="auto"/>
        <w:ind w:firstLine="708"/>
        <w:jc w:val="both"/>
        <w:rPr>
          <w:rFonts w:ascii="Times New Roman" w:hAnsi="Times New Roman" w:cs="Times New Roman"/>
          <w:color w:val="000000"/>
          <w:sz w:val="24"/>
          <w:szCs w:val="24"/>
        </w:rPr>
      </w:pPr>
      <w:r w:rsidRPr="000B3B5F">
        <w:rPr>
          <w:rFonts w:ascii="Times New Roman" w:hAnsi="Times New Roman" w:cs="Times New Roman"/>
          <w:color w:val="000000"/>
          <w:sz w:val="24"/>
          <w:szCs w:val="24"/>
        </w:rPr>
        <w:t xml:space="preserve">Jedinstveni upravni odjel </w:t>
      </w:r>
      <w:r w:rsidRPr="00E04650">
        <w:rPr>
          <w:rFonts w:ascii="Times New Roman" w:hAnsi="Times New Roman" w:cs="Times New Roman"/>
          <w:b/>
          <w:color w:val="000000"/>
          <w:sz w:val="24"/>
          <w:szCs w:val="24"/>
        </w:rPr>
        <w:t>izmijenit će</w:t>
      </w:r>
      <w:r w:rsidRPr="000B3B5F">
        <w:rPr>
          <w:rFonts w:ascii="Times New Roman" w:hAnsi="Times New Roman" w:cs="Times New Roman"/>
          <w:color w:val="000000"/>
          <w:sz w:val="24"/>
          <w:szCs w:val="24"/>
        </w:rPr>
        <w:t xml:space="preserve"> po </w:t>
      </w:r>
      <w:r w:rsidR="00F27A4F">
        <w:rPr>
          <w:rFonts w:ascii="Times New Roman" w:hAnsi="Times New Roman" w:cs="Times New Roman"/>
          <w:color w:val="000000"/>
          <w:sz w:val="24"/>
          <w:szCs w:val="24"/>
        </w:rPr>
        <w:t xml:space="preserve">službenoj dužnosti ili po </w:t>
      </w:r>
      <w:r w:rsidRPr="000B3B5F">
        <w:rPr>
          <w:rFonts w:ascii="Times New Roman" w:hAnsi="Times New Roman" w:cs="Times New Roman"/>
          <w:color w:val="000000"/>
          <w:sz w:val="24"/>
          <w:szCs w:val="24"/>
        </w:rPr>
        <w:t>zahtjevu obveznika komunalnog doprinosa, odnosno investitora, ovršno odnosno pravomoćno rješenje o komunalnom doprinosu, ako je izmijenjena građevinska dozvola, drugi akt za građenje ili glavni projekt na način da će obračunati komunalni doprinos prema izmijenjenim podacima i odrediti plaćanje, odnosno povrat razlike komunalnog doprinosa, u skladu s odlukom o komunalnom doprinosu temeljem koje je rješenje o komunalnom doprinosu doneseno.</w:t>
      </w:r>
    </w:p>
    <w:p w:rsidR="00F27A4F" w:rsidRDefault="00F27A4F" w:rsidP="002E0454">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Rješenjem o izmjeni rješenja o komunalnom doprinosu u slučaju iz stavka 1.ovog članka obračunat će se komunalni doprinos prema izmjenjenim podacima i odrediti plaćanje odnosno povrat razlike komunalnog doprinosa u skladu s odlukom o komunalnom doprinosu u skladu s kojom je rješenje o komunalnom doprinosu doneseno.</w:t>
      </w:r>
    </w:p>
    <w:p w:rsidR="002E0454" w:rsidRDefault="002E0454" w:rsidP="002E0454">
      <w:pPr>
        <w:autoSpaceDE w:val="0"/>
        <w:autoSpaceDN w:val="0"/>
        <w:adjustRightInd w:val="0"/>
        <w:spacing w:after="0" w:line="240" w:lineRule="auto"/>
        <w:ind w:firstLine="708"/>
        <w:jc w:val="both"/>
        <w:rPr>
          <w:rFonts w:ascii="Times New Roman" w:hAnsi="Times New Roman" w:cs="Times New Roman"/>
          <w:color w:val="000000"/>
          <w:sz w:val="24"/>
          <w:szCs w:val="24"/>
        </w:rPr>
      </w:pPr>
      <w:r w:rsidRPr="000B3B5F">
        <w:rPr>
          <w:rFonts w:ascii="Times New Roman" w:hAnsi="Times New Roman" w:cs="Times New Roman"/>
          <w:color w:val="000000"/>
          <w:sz w:val="24"/>
          <w:szCs w:val="24"/>
        </w:rPr>
        <w:t xml:space="preserve">Obveznik komunalnog doprinosa odnosno investitor, u slučaju iz odredbe stavka 1. ovoga članka, nema pravo na kamatu od dana uplate komunalnog doprinosa do dana određenog rješenjem za povrat doprinosa. </w:t>
      </w:r>
    </w:p>
    <w:p w:rsidR="009906A3" w:rsidRDefault="009906A3" w:rsidP="009906A3">
      <w:pPr>
        <w:autoSpaceDE w:val="0"/>
        <w:autoSpaceDN w:val="0"/>
        <w:adjustRightInd w:val="0"/>
        <w:spacing w:after="0" w:line="240" w:lineRule="auto"/>
        <w:ind w:left="3540" w:firstLine="708"/>
        <w:jc w:val="both"/>
        <w:rPr>
          <w:rFonts w:ascii="TimesNewRomanPSMT" w:hAnsi="TimesNewRomanPSMT"/>
          <w:b/>
          <w:color w:val="000000"/>
        </w:rPr>
      </w:pPr>
    </w:p>
    <w:p w:rsidR="009906A3" w:rsidRDefault="009906A3" w:rsidP="009906A3">
      <w:pPr>
        <w:autoSpaceDE w:val="0"/>
        <w:autoSpaceDN w:val="0"/>
        <w:adjustRightInd w:val="0"/>
        <w:spacing w:after="0" w:line="240" w:lineRule="auto"/>
        <w:ind w:left="3540" w:firstLine="708"/>
        <w:jc w:val="both"/>
        <w:rPr>
          <w:rFonts w:ascii="TimesNewRomanPSMT" w:hAnsi="TimesNewRomanPSMT"/>
          <w:b/>
          <w:color w:val="000000"/>
        </w:rPr>
      </w:pPr>
    </w:p>
    <w:p w:rsidR="00F27A4F" w:rsidRPr="009906A3" w:rsidRDefault="009906A3" w:rsidP="009906A3">
      <w:pPr>
        <w:autoSpaceDE w:val="0"/>
        <w:autoSpaceDN w:val="0"/>
        <w:adjustRightInd w:val="0"/>
        <w:spacing w:after="0" w:line="240" w:lineRule="auto"/>
        <w:ind w:left="3540" w:firstLine="708"/>
        <w:jc w:val="both"/>
        <w:rPr>
          <w:rFonts w:ascii="TimesNewRomanPSMT" w:hAnsi="TimesNewRomanPSMT"/>
          <w:b/>
          <w:color w:val="000000"/>
        </w:rPr>
      </w:pPr>
      <w:r w:rsidRPr="006F13C6">
        <w:rPr>
          <w:rFonts w:ascii="TimesNewRomanPSMT" w:hAnsi="TimesNewRomanPSMT"/>
          <w:b/>
          <w:color w:val="000000"/>
        </w:rPr>
        <w:t>Članak 1</w:t>
      </w:r>
      <w:r>
        <w:rPr>
          <w:rFonts w:ascii="TimesNewRomanPSMT" w:hAnsi="TimesNewRomanPSMT"/>
          <w:b/>
          <w:color w:val="000000"/>
        </w:rPr>
        <w:t>4</w:t>
      </w:r>
      <w:r w:rsidRPr="006F13C6">
        <w:rPr>
          <w:rFonts w:ascii="TimesNewRomanPSMT" w:hAnsi="TimesNewRomanPSMT"/>
          <w:b/>
          <w:color w:val="000000"/>
        </w:rPr>
        <w:t>.</w:t>
      </w:r>
    </w:p>
    <w:p w:rsidR="00F27A4F" w:rsidRPr="000B3B5F" w:rsidRDefault="00F27A4F" w:rsidP="009906A3">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Jedisntveni upravni odjel </w:t>
      </w:r>
      <w:r w:rsidRPr="00E04650">
        <w:rPr>
          <w:rFonts w:ascii="Times New Roman" w:hAnsi="Times New Roman" w:cs="Times New Roman"/>
          <w:b/>
          <w:color w:val="000000"/>
          <w:sz w:val="24"/>
          <w:szCs w:val="24"/>
        </w:rPr>
        <w:t>poništit će</w:t>
      </w:r>
      <w:r>
        <w:rPr>
          <w:rFonts w:ascii="Times New Roman" w:hAnsi="Times New Roman" w:cs="Times New Roman"/>
          <w:color w:val="000000"/>
          <w:sz w:val="24"/>
          <w:szCs w:val="24"/>
        </w:rPr>
        <w:t xml:space="preserve"> po zahtjevu obveznika komunalnog doprinosa odnosno investitora ovršno odnosno pravomoćno rješenje </w:t>
      </w:r>
      <w:r w:rsidR="009906A3">
        <w:rPr>
          <w:rFonts w:ascii="Times New Roman" w:hAnsi="Times New Roman" w:cs="Times New Roman"/>
          <w:color w:val="000000"/>
          <w:sz w:val="24"/>
          <w:szCs w:val="24"/>
        </w:rPr>
        <w:t xml:space="preserve">o komunalnom doprinosu ako je građevinska dozvola odnosno drugi akt za građenje oglašen ništavim ili poništen bez zahtjeva odnosno suglasnosti investitora. </w:t>
      </w:r>
    </w:p>
    <w:p w:rsidR="006F13C6" w:rsidRPr="003B0EB5" w:rsidRDefault="009906A3" w:rsidP="009906A3">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B0EB5">
        <w:rPr>
          <w:rFonts w:ascii="Times New Roman" w:hAnsi="Times New Roman" w:cs="Times New Roman"/>
          <w:color w:val="000000"/>
          <w:sz w:val="24"/>
          <w:szCs w:val="24"/>
        </w:rPr>
        <w:t xml:space="preserve">Rješenje o poništavanju rješenja o komunalnom doprinosu iz stavka 1. Ovog članka odredit će se i povrat uplaćenog komunalnog doprinosa u roku  od dvije godine od dana izvršnosti </w:t>
      </w:r>
      <w:r w:rsidR="003B0EB5" w:rsidRPr="003B0EB5">
        <w:rPr>
          <w:rFonts w:ascii="Times New Roman" w:hAnsi="Times New Roman" w:cs="Times New Roman"/>
          <w:color w:val="000000"/>
          <w:sz w:val="24"/>
          <w:szCs w:val="24"/>
        </w:rPr>
        <w:t>rješenja.</w:t>
      </w:r>
    </w:p>
    <w:p w:rsidR="003B0EB5" w:rsidRPr="003B0EB5" w:rsidRDefault="003B0EB5" w:rsidP="009906A3">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B0EB5">
        <w:rPr>
          <w:rFonts w:ascii="Times New Roman" w:hAnsi="Times New Roman" w:cs="Times New Roman"/>
          <w:color w:val="000000"/>
          <w:sz w:val="24"/>
          <w:szCs w:val="24"/>
        </w:rPr>
        <w:t>Obveznik komunalnog doprinosa odnosno investitor u slučaju iz odredbe stavka 1 i 2 ovog članka nema pravo na kamatu od dana uplate komunalnog doprinosa do dana određenog rješenjem za povrat doprinosa.</w:t>
      </w:r>
    </w:p>
    <w:p w:rsidR="003B0EB5" w:rsidRDefault="003B0EB5" w:rsidP="009906A3">
      <w:pPr>
        <w:autoSpaceDE w:val="0"/>
        <w:autoSpaceDN w:val="0"/>
        <w:adjustRightInd w:val="0"/>
        <w:spacing w:after="0" w:line="240" w:lineRule="auto"/>
        <w:ind w:firstLine="708"/>
        <w:jc w:val="both"/>
        <w:rPr>
          <w:rFonts w:ascii="TimesNewRomanPSMT" w:hAnsi="TimesNewRomanPSMT"/>
          <w:color w:val="000000"/>
        </w:rPr>
      </w:pPr>
    </w:p>
    <w:p w:rsidR="006F13C6" w:rsidRPr="006F13C6" w:rsidRDefault="006F13C6" w:rsidP="002E0454">
      <w:pPr>
        <w:autoSpaceDE w:val="0"/>
        <w:autoSpaceDN w:val="0"/>
        <w:adjustRightInd w:val="0"/>
        <w:spacing w:after="0" w:line="240" w:lineRule="auto"/>
        <w:ind w:firstLine="708"/>
        <w:jc w:val="both"/>
        <w:rPr>
          <w:rFonts w:ascii="TimesNewRomanPSMT" w:hAnsi="TimesNewRomanPSMT"/>
          <w:b/>
          <w:color w:val="000000"/>
        </w:rPr>
      </w:pPr>
      <w:r>
        <w:rPr>
          <w:rFonts w:ascii="TimesNewRomanPSMT" w:hAnsi="TimesNewRomanPSMT"/>
          <w:color w:val="000000"/>
        </w:rPr>
        <w:tab/>
      </w:r>
      <w:r>
        <w:rPr>
          <w:rFonts w:ascii="TimesNewRomanPSMT" w:hAnsi="TimesNewRomanPSMT"/>
          <w:color w:val="000000"/>
        </w:rPr>
        <w:tab/>
      </w:r>
      <w:r>
        <w:rPr>
          <w:rFonts w:ascii="TimesNewRomanPSMT" w:hAnsi="TimesNewRomanPSMT"/>
          <w:color w:val="000000"/>
        </w:rPr>
        <w:tab/>
      </w:r>
      <w:r>
        <w:rPr>
          <w:rFonts w:ascii="TimesNewRomanPSMT" w:hAnsi="TimesNewRomanPSMT"/>
          <w:color w:val="000000"/>
        </w:rPr>
        <w:tab/>
      </w:r>
      <w:r w:rsidRPr="006F13C6">
        <w:rPr>
          <w:rFonts w:ascii="TimesNewRomanPSMT" w:hAnsi="TimesNewRomanPSMT"/>
          <w:b/>
          <w:color w:val="000000"/>
        </w:rPr>
        <w:tab/>
        <w:t>Članak 1</w:t>
      </w:r>
      <w:r w:rsidR="003B0EB5">
        <w:rPr>
          <w:rFonts w:ascii="TimesNewRomanPSMT" w:hAnsi="TimesNewRomanPSMT"/>
          <w:b/>
          <w:color w:val="000000"/>
        </w:rPr>
        <w:t>5</w:t>
      </w:r>
      <w:r w:rsidRPr="006F13C6">
        <w:rPr>
          <w:rFonts w:ascii="TimesNewRomanPSMT" w:hAnsi="TimesNewRomanPSMT"/>
          <w:b/>
          <w:color w:val="000000"/>
        </w:rPr>
        <w:t>.</w:t>
      </w:r>
    </w:p>
    <w:p w:rsidR="000B3B5F" w:rsidRPr="000B3B5F" w:rsidRDefault="000B3B5F" w:rsidP="000B3B5F">
      <w:pPr>
        <w:autoSpaceDE w:val="0"/>
        <w:autoSpaceDN w:val="0"/>
        <w:adjustRightInd w:val="0"/>
        <w:spacing w:after="0" w:line="240" w:lineRule="auto"/>
        <w:ind w:firstLine="708"/>
        <w:jc w:val="both"/>
        <w:rPr>
          <w:rFonts w:ascii="Times New Roman" w:hAnsi="Times New Roman" w:cs="Times New Roman"/>
          <w:color w:val="000000"/>
          <w:sz w:val="24"/>
          <w:szCs w:val="24"/>
        </w:rPr>
      </w:pPr>
      <w:r w:rsidRPr="000B3B5F">
        <w:rPr>
          <w:rFonts w:ascii="Times New Roman" w:hAnsi="Times New Roman" w:cs="Times New Roman"/>
          <w:color w:val="000000"/>
          <w:sz w:val="24"/>
          <w:szCs w:val="24"/>
        </w:rPr>
        <w:t xml:space="preserve">Iznos komunalnog doprinosa plaćen za građenje građevine na temelju građevinske dozvole, odnosno drugog akta za građenje koji je prestao važiti  jer </w:t>
      </w:r>
      <w:r w:rsidRPr="00E04650">
        <w:rPr>
          <w:rFonts w:ascii="Times New Roman" w:hAnsi="Times New Roman" w:cs="Times New Roman"/>
          <w:b/>
          <w:color w:val="000000"/>
          <w:sz w:val="24"/>
          <w:szCs w:val="24"/>
        </w:rPr>
        <w:t>građenje nije započeto</w:t>
      </w:r>
      <w:r w:rsidRPr="000B3B5F">
        <w:rPr>
          <w:rFonts w:ascii="Times New Roman" w:hAnsi="Times New Roman" w:cs="Times New Roman"/>
          <w:color w:val="000000"/>
          <w:sz w:val="24"/>
          <w:szCs w:val="24"/>
        </w:rPr>
        <w:t xml:space="preserve">  ili građevinske dozvole odnosno drugog akta za građenje koji je poništen na zahtjev ili uz suglasnost investitora, uračunava se kao plaćeni dio komunalnog doprinosa koji se plaća za građenje na istom ili drugom zemljištu na području iste jedinice lokalne samouprave, samo po zahtjevu  obveznik komunalnog doprinosa odnosno investitor. </w:t>
      </w:r>
    </w:p>
    <w:p w:rsidR="000B3B5F" w:rsidRPr="00ED79CF" w:rsidRDefault="000B3B5F" w:rsidP="00ED79CF">
      <w:pPr>
        <w:autoSpaceDE w:val="0"/>
        <w:autoSpaceDN w:val="0"/>
        <w:adjustRightInd w:val="0"/>
        <w:spacing w:after="0" w:line="240" w:lineRule="auto"/>
        <w:ind w:firstLine="708"/>
        <w:jc w:val="both"/>
        <w:rPr>
          <w:rFonts w:ascii="Times New Roman" w:hAnsi="Times New Roman" w:cs="Times New Roman"/>
          <w:color w:val="000000"/>
          <w:sz w:val="24"/>
          <w:szCs w:val="24"/>
        </w:rPr>
      </w:pPr>
      <w:r w:rsidRPr="000B3B5F">
        <w:rPr>
          <w:rFonts w:ascii="Times New Roman" w:hAnsi="Times New Roman" w:cs="Times New Roman"/>
          <w:color w:val="000000"/>
          <w:sz w:val="24"/>
          <w:szCs w:val="24"/>
        </w:rPr>
        <w:t>Obveznik komunalnog doprinosa odnosno investitor nema pravo na kamatu za iznos koji je uplaćen, niti na kamatu za iznos koji se uračunava kao plaćeni dio komunalnog doprinosa kojim se plaća građenje na istom ili drugom zemljištu.</w:t>
      </w:r>
    </w:p>
    <w:p w:rsidR="00B462D7" w:rsidRDefault="00B462D7" w:rsidP="001F0DEC">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467F76" w:rsidRPr="007437FC" w:rsidRDefault="00B462D7" w:rsidP="007437FC">
      <w:pPr>
        <w:autoSpaceDE w:val="0"/>
        <w:autoSpaceDN w:val="0"/>
        <w:adjustRightInd w:val="0"/>
        <w:spacing w:after="0" w:line="240" w:lineRule="auto"/>
        <w:ind w:left="3540" w:firstLine="708"/>
        <w:jc w:val="both"/>
        <w:rPr>
          <w:rFonts w:ascii="Times New Roman" w:hAnsi="Times New Roman" w:cs="Times New Roman"/>
          <w:b/>
          <w:color w:val="000000"/>
          <w:sz w:val="24"/>
          <w:szCs w:val="24"/>
        </w:rPr>
      </w:pPr>
      <w:r w:rsidRPr="00B462D7">
        <w:rPr>
          <w:rFonts w:ascii="Times New Roman" w:hAnsi="Times New Roman" w:cs="Times New Roman"/>
          <w:b/>
          <w:color w:val="000000"/>
          <w:sz w:val="24"/>
          <w:szCs w:val="24"/>
        </w:rPr>
        <w:t>Članak 1</w:t>
      </w:r>
      <w:r w:rsidR="003B0EB5">
        <w:rPr>
          <w:rFonts w:ascii="Times New Roman" w:hAnsi="Times New Roman" w:cs="Times New Roman"/>
          <w:b/>
          <w:color w:val="000000"/>
          <w:sz w:val="24"/>
          <w:szCs w:val="24"/>
        </w:rPr>
        <w:t>6</w:t>
      </w:r>
      <w:r w:rsidRPr="00B462D7">
        <w:rPr>
          <w:rFonts w:ascii="Times New Roman" w:hAnsi="Times New Roman" w:cs="Times New Roman"/>
          <w:b/>
          <w:color w:val="000000"/>
          <w:sz w:val="24"/>
          <w:szCs w:val="24"/>
        </w:rPr>
        <w:t xml:space="preserve">. </w:t>
      </w:r>
    </w:p>
    <w:p w:rsidR="000B3B5F" w:rsidRDefault="000B3B5F" w:rsidP="000B3B5F">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Komunalni doprinos plaća se u roku od 15 dana od dana izvršnosti rješenja o komunalnom doprinosu.</w:t>
      </w:r>
    </w:p>
    <w:p w:rsidR="000B3B5F" w:rsidRDefault="000B3B5F" w:rsidP="000B3B5F">
      <w:pPr>
        <w:autoSpaceDE w:val="0"/>
        <w:autoSpaceDN w:val="0"/>
        <w:adjustRightInd w:val="0"/>
        <w:spacing w:after="0" w:line="240" w:lineRule="auto"/>
        <w:ind w:firstLine="708"/>
        <w:jc w:val="both"/>
        <w:rPr>
          <w:rFonts w:ascii="Times New Roman" w:hAnsi="Times New Roman" w:cs="Times New Roman"/>
          <w:color w:val="000000"/>
          <w:sz w:val="24"/>
          <w:szCs w:val="24"/>
        </w:rPr>
      </w:pPr>
      <w:r w:rsidRPr="00B462D7">
        <w:rPr>
          <w:rFonts w:ascii="Times New Roman" w:hAnsi="Times New Roman" w:cs="Times New Roman"/>
          <w:color w:val="000000"/>
          <w:sz w:val="24"/>
          <w:szCs w:val="24"/>
        </w:rPr>
        <w:t xml:space="preserve">Na nepravovremene uplate zaračunava se zakonska zatezna kamata. </w:t>
      </w:r>
    </w:p>
    <w:p w:rsidR="000B3B5F" w:rsidRDefault="000B3B5F" w:rsidP="000B3B5F">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0B3B5F" w:rsidRPr="00467F76" w:rsidRDefault="000B3B5F" w:rsidP="000B3B5F">
      <w:pPr>
        <w:autoSpaceDE w:val="0"/>
        <w:autoSpaceDN w:val="0"/>
        <w:adjustRightInd w:val="0"/>
        <w:spacing w:after="0" w:line="240" w:lineRule="auto"/>
        <w:ind w:left="3540" w:firstLine="708"/>
        <w:jc w:val="both"/>
        <w:rPr>
          <w:rFonts w:ascii="Times New Roman" w:hAnsi="Times New Roman" w:cs="Times New Roman"/>
          <w:b/>
          <w:color w:val="000000"/>
          <w:sz w:val="24"/>
          <w:szCs w:val="24"/>
        </w:rPr>
      </w:pPr>
      <w:r w:rsidRPr="00467F76">
        <w:rPr>
          <w:rFonts w:ascii="Times New Roman" w:hAnsi="Times New Roman" w:cs="Times New Roman"/>
          <w:b/>
          <w:color w:val="000000"/>
          <w:sz w:val="24"/>
          <w:szCs w:val="24"/>
        </w:rPr>
        <w:t>Članak 1</w:t>
      </w:r>
      <w:r w:rsidR="003B0EB5">
        <w:rPr>
          <w:rFonts w:ascii="Times New Roman" w:hAnsi="Times New Roman" w:cs="Times New Roman"/>
          <w:b/>
          <w:color w:val="000000"/>
          <w:sz w:val="24"/>
          <w:szCs w:val="24"/>
        </w:rPr>
        <w:t>7</w:t>
      </w:r>
      <w:r w:rsidRPr="00467F76">
        <w:rPr>
          <w:rFonts w:ascii="Times New Roman" w:hAnsi="Times New Roman" w:cs="Times New Roman"/>
          <w:b/>
          <w:color w:val="000000"/>
          <w:sz w:val="24"/>
          <w:szCs w:val="24"/>
        </w:rPr>
        <w:t>.</w:t>
      </w:r>
    </w:p>
    <w:p w:rsidR="000B3B5F" w:rsidRDefault="00467F76" w:rsidP="0047393E">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00B462D7" w:rsidRPr="00B462D7">
        <w:rPr>
          <w:rFonts w:ascii="Times New Roman" w:hAnsi="Times New Roman" w:cs="Times New Roman"/>
          <w:color w:val="000000"/>
          <w:sz w:val="24"/>
          <w:szCs w:val="24"/>
        </w:rPr>
        <w:t>rotiv rješenja o komunalnom doprino</w:t>
      </w:r>
      <w:r w:rsidR="00AA4CF3">
        <w:rPr>
          <w:rFonts w:ascii="Times New Roman" w:hAnsi="Times New Roman" w:cs="Times New Roman"/>
          <w:color w:val="000000"/>
          <w:sz w:val="24"/>
          <w:szCs w:val="24"/>
        </w:rPr>
        <w:t xml:space="preserve">su i rješenja o njegovoj ovrsi </w:t>
      </w:r>
      <w:r w:rsidR="00B462D7" w:rsidRPr="00B462D7">
        <w:rPr>
          <w:rFonts w:ascii="Times New Roman" w:hAnsi="Times New Roman" w:cs="Times New Roman"/>
          <w:color w:val="000000"/>
          <w:sz w:val="24"/>
          <w:szCs w:val="24"/>
        </w:rPr>
        <w:t xml:space="preserve">može se izjaviti žalba o kojoj odlučuje nadležno upravno tijelo </w:t>
      </w:r>
      <w:r>
        <w:rPr>
          <w:rFonts w:ascii="Times New Roman" w:hAnsi="Times New Roman" w:cs="Times New Roman"/>
          <w:color w:val="000000"/>
          <w:sz w:val="24"/>
          <w:szCs w:val="24"/>
        </w:rPr>
        <w:t xml:space="preserve">Dubrovačko-neretvanske </w:t>
      </w:r>
      <w:r w:rsidR="00B462D7" w:rsidRPr="00B462D7">
        <w:rPr>
          <w:rFonts w:ascii="Times New Roman" w:hAnsi="Times New Roman" w:cs="Times New Roman"/>
          <w:color w:val="000000"/>
          <w:sz w:val="24"/>
          <w:szCs w:val="24"/>
        </w:rPr>
        <w:t xml:space="preserve">županije. </w:t>
      </w:r>
    </w:p>
    <w:p w:rsidR="000B3B5F" w:rsidRDefault="000B3B5F" w:rsidP="000B3B5F">
      <w:pPr>
        <w:autoSpaceDE w:val="0"/>
        <w:autoSpaceDN w:val="0"/>
        <w:adjustRightInd w:val="0"/>
        <w:spacing w:after="0" w:line="240" w:lineRule="auto"/>
        <w:jc w:val="both"/>
        <w:rPr>
          <w:rFonts w:ascii="Times New Roman" w:hAnsi="Times New Roman" w:cs="Times New Roman"/>
          <w:color w:val="000000"/>
          <w:sz w:val="24"/>
          <w:szCs w:val="24"/>
        </w:rPr>
      </w:pPr>
    </w:p>
    <w:p w:rsidR="000B3B5F" w:rsidRDefault="000B3B5F" w:rsidP="000B3B5F">
      <w:pPr>
        <w:autoSpaceDE w:val="0"/>
        <w:autoSpaceDN w:val="0"/>
        <w:adjustRightInd w:val="0"/>
        <w:spacing w:after="0" w:line="240" w:lineRule="auto"/>
        <w:jc w:val="both"/>
        <w:rPr>
          <w:rFonts w:ascii="Times New Roman" w:hAnsi="Times New Roman" w:cs="Times New Roman"/>
          <w:color w:val="000000"/>
          <w:sz w:val="24"/>
          <w:szCs w:val="24"/>
        </w:rPr>
      </w:pPr>
    </w:p>
    <w:p w:rsidR="000B3B5F" w:rsidRDefault="000B3B5F" w:rsidP="000B3B5F">
      <w:pPr>
        <w:autoSpaceDE w:val="0"/>
        <w:autoSpaceDN w:val="0"/>
        <w:adjustRightInd w:val="0"/>
        <w:spacing w:after="0" w:line="240" w:lineRule="auto"/>
        <w:jc w:val="both"/>
        <w:rPr>
          <w:rFonts w:ascii="Times New Roman" w:hAnsi="Times New Roman" w:cs="Times New Roman"/>
          <w:b/>
          <w:color w:val="000000"/>
          <w:sz w:val="24"/>
          <w:szCs w:val="24"/>
        </w:rPr>
      </w:pPr>
      <w:r w:rsidRPr="000B3B5F">
        <w:rPr>
          <w:rFonts w:ascii="Times New Roman" w:hAnsi="Times New Roman" w:cs="Times New Roman"/>
          <w:b/>
          <w:color w:val="000000"/>
          <w:sz w:val="24"/>
          <w:szCs w:val="24"/>
        </w:rPr>
        <w:t xml:space="preserve">VI     </w:t>
      </w:r>
      <w:r w:rsidR="000E6DE0">
        <w:rPr>
          <w:rFonts w:ascii="Times New Roman" w:hAnsi="Times New Roman" w:cs="Times New Roman"/>
          <w:b/>
          <w:color w:val="000000"/>
          <w:sz w:val="24"/>
          <w:szCs w:val="24"/>
        </w:rPr>
        <w:t xml:space="preserve">POGODNOSTI I </w:t>
      </w:r>
      <w:r w:rsidRPr="000B3B5F">
        <w:rPr>
          <w:rFonts w:ascii="Times New Roman" w:hAnsi="Times New Roman" w:cs="Times New Roman"/>
          <w:b/>
          <w:color w:val="000000"/>
          <w:sz w:val="24"/>
          <w:szCs w:val="24"/>
        </w:rPr>
        <w:t>OSLOBAĐANJA OD PLAĆANJA KOMUNALNOG DOPRINOSA</w:t>
      </w:r>
    </w:p>
    <w:p w:rsidR="000B3B5F" w:rsidRDefault="000B3B5F" w:rsidP="000B3B5F">
      <w:pPr>
        <w:autoSpaceDE w:val="0"/>
        <w:autoSpaceDN w:val="0"/>
        <w:adjustRightInd w:val="0"/>
        <w:spacing w:after="0" w:line="240" w:lineRule="auto"/>
        <w:jc w:val="both"/>
        <w:rPr>
          <w:rFonts w:ascii="Times New Roman" w:hAnsi="Times New Roman" w:cs="Times New Roman"/>
          <w:b/>
          <w:color w:val="000000"/>
          <w:sz w:val="24"/>
          <w:szCs w:val="24"/>
        </w:rPr>
      </w:pPr>
    </w:p>
    <w:p w:rsidR="00F275EB" w:rsidRPr="000B3B5F" w:rsidRDefault="00F275EB" w:rsidP="000B3B5F">
      <w:pPr>
        <w:autoSpaceDE w:val="0"/>
        <w:autoSpaceDN w:val="0"/>
        <w:adjustRightInd w:val="0"/>
        <w:spacing w:after="0" w:line="240" w:lineRule="auto"/>
        <w:jc w:val="both"/>
        <w:rPr>
          <w:rFonts w:ascii="Times New Roman" w:hAnsi="Times New Roman" w:cs="Times New Roman"/>
          <w:b/>
          <w:color w:val="000000"/>
          <w:sz w:val="24"/>
          <w:szCs w:val="24"/>
        </w:rPr>
      </w:pPr>
    </w:p>
    <w:p w:rsidR="00467F76" w:rsidRDefault="00467F76" w:rsidP="00B462D7">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1B5A5F" w:rsidRPr="001B5A5F" w:rsidRDefault="00B462D7" w:rsidP="001B5A5F">
      <w:pPr>
        <w:autoSpaceDE w:val="0"/>
        <w:autoSpaceDN w:val="0"/>
        <w:adjustRightInd w:val="0"/>
        <w:spacing w:after="0" w:line="240" w:lineRule="auto"/>
        <w:ind w:left="3540" w:firstLine="708"/>
        <w:jc w:val="both"/>
        <w:rPr>
          <w:rFonts w:ascii="Times New Roman" w:hAnsi="Times New Roman" w:cs="Times New Roman"/>
          <w:b/>
          <w:color w:val="000000"/>
          <w:sz w:val="24"/>
          <w:szCs w:val="24"/>
        </w:rPr>
      </w:pPr>
      <w:r w:rsidRPr="001B5A5F">
        <w:rPr>
          <w:rFonts w:ascii="Times New Roman" w:hAnsi="Times New Roman" w:cs="Times New Roman"/>
          <w:b/>
          <w:color w:val="000000"/>
          <w:sz w:val="24"/>
          <w:szCs w:val="24"/>
        </w:rPr>
        <w:t>Članak 1</w:t>
      </w:r>
      <w:r w:rsidR="003B0EB5">
        <w:rPr>
          <w:rFonts w:ascii="Times New Roman" w:hAnsi="Times New Roman" w:cs="Times New Roman"/>
          <w:b/>
          <w:color w:val="000000"/>
          <w:sz w:val="24"/>
          <w:szCs w:val="24"/>
        </w:rPr>
        <w:t>8</w:t>
      </w:r>
      <w:r w:rsidRPr="001B5A5F">
        <w:rPr>
          <w:rFonts w:ascii="Times New Roman" w:hAnsi="Times New Roman" w:cs="Times New Roman"/>
          <w:b/>
          <w:color w:val="000000"/>
          <w:sz w:val="24"/>
          <w:szCs w:val="24"/>
        </w:rPr>
        <w:t>.</w:t>
      </w:r>
    </w:p>
    <w:p w:rsidR="001B5A5F" w:rsidRDefault="001B5A5F" w:rsidP="00467F7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Pr>
          <w:rFonts w:ascii="Times New Roman" w:hAnsi="Times New Roman" w:cs="Times New Roman"/>
          <w:color w:val="000000"/>
          <w:sz w:val="24"/>
          <w:szCs w:val="24"/>
        </w:rPr>
        <w:tab/>
      </w:r>
      <w:r w:rsidR="00B462D7" w:rsidRPr="00B462D7">
        <w:rPr>
          <w:rFonts w:ascii="Times New Roman" w:hAnsi="Times New Roman" w:cs="Times New Roman"/>
          <w:color w:val="000000"/>
          <w:sz w:val="24"/>
          <w:szCs w:val="24"/>
        </w:rPr>
        <w:t xml:space="preserve">Općina ne plaća komunalni doprinos na svom području. </w:t>
      </w:r>
    </w:p>
    <w:p w:rsidR="001B5A5F" w:rsidRDefault="00B462D7" w:rsidP="004D3A60">
      <w:pPr>
        <w:autoSpaceDE w:val="0"/>
        <w:autoSpaceDN w:val="0"/>
        <w:adjustRightInd w:val="0"/>
        <w:spacing w:after="0" w:line="240" w:lineRule="auto"/>
        <w:ind w:firstLine="708"/>
        <w:jc w:val="both"/>
        <w:rPr>
          <w:rFonts w:ascii="Times New Roman" w:hAnsi="Times New Roman" w:cs="Times New Roman"/>
          <w:color w:val="000000"/>
          <w:sz w:val="24"/>
          <w:szCs w:val="24"/>
        </w:rPr>
      </w:pPr>
      <w:r w:rsidRPr="00B462D7">
        <w:rPr>
          <w:rFonts w:ascii="Times New Roman" w:hAnsi="Times New Roman" w:cs="Times New Roman"/>
          <w:color w:val="000000"/>
          <w:sz w:val="24"/>
          <w:szCs w:val="24"/>
        </w:rPr>
        <w:t>Osim u slučajevima iz članka 77. stavak 4. Zak</w:t>
      </w:r>
      <w:r w:rsidR="000E6DE0">
        <w:rPr>
          <w:rFonts w:ascii="Times New Roman" w:hAnsi="Times New Roman" w:cs="Times New Roman"/>
          <w:color w:val="000000"/>
          <w:sz w:val="24"/>
          <w:szCs w:val="24"/>
        </w:rPr>
        <w:t>ona o komunalnom gospodarstvu (</w:t>
      </w:r>
      <w:r w:rsidRPr="00B462D7">
        <w:rPr>
          <w:rFonts w:ascii="Times New Roman" w:hAnsi="Times New Roman" w:cs="Times New Roman"/>
          <w:color w:val="000000"/>
          <w:sz w:val="24"/>
          <w:szCs w:val="24"/>
        </w:rPr>
        <w:t xml:space="preserve">Narodne novine broj 68/18), komunalni doprinos se ne naplaćuje ni kod gradnje objekata, koju </w:t>
      </w:r>
      <w:r w:rsidRPr="00AA4CF3">
        <w:rPr>
          <w:rFonts w:ascii="Times New Roman" w:hAnsi="Times New Roman" w:cs="Times New Roman"/>
          <w:color w:val="000000"/>
          <w:sz w:val="24"/>
          <w:szCs w:val="24"/>
        </w:rPr>
        <w:t>Općinski načelnik</w:t>
      </w:r>
      <w:r w:rsidRPr="00B462D7">
        <w:rPr>
          <w:rFonts w:ascii="Times New Roman" w:hAnsi="Times New Roman" w:cs="Times New Roman"/>
          <w:color w:val="000000"/>
          <w:sz w:val="24"/>
          <w:szCs w:val="24"/>
        </w:rPr>
        <w:t xml:space="preserve"> posebnom odlukom utvrdi od iz</w:t>
      </w:r>
      <w:r w:rsidR="00842AC1">
        <w:rPr>
          <w:rFonts w:ascii="Times New Roman" w:hAnsi="Times New Roman" w:cs="Times New Roman"/>
          <w:color w:val="000000"/>
          <w:sz w:val="24"/>
          <w:szCs w:val="24"/>
        </w:rPr>
        <w:t xml:space="preserve">nimne </w:t>
      </w:r>
      <w:r w:rsidRPr="00B462D7">
        <w:rPr>
          <w:rFonts w:ascii="Times New Roman" w:hAnsi="Times New Roman" w:cs="Times New Roman"/>
          <w:color w:val="000000"/>
          <w:sz w:val="24"/>
          <w:szCs w:val="24"/>
        </w:rPr>
        <w:t xml:space="preserve"> važnosti</w:t>
      </w:r>
      <w:r w:rsidR="007437FC">
        <w:rPr>
          <w:rFonts w:ascii="Times New Roman" w:hAnsi="Times New Roman" w:cs="Times New Roman"/>
          <w:color w:val="000000"/>
          <w:sz w:val="24"/>
          <w:szCs w:val="24"/>
        </w:rPr>
        <w:t xml:space="preserve"> za </w:t>
      </w:r>
      <w:r w:rsidRPr="00B462D7">
        <w:rPr>
          <w:rFonts w:ascii="Times New Roman" w:hAnsi="Times New Roman" w:cs="Times New Roman"/>
          <w:color w:val="000000"/>
          <w:sz w:val="24"/>
          <w:szCs w:val="24"/>
        </w:rPr>
        <w:t>Općinu</w:t>
      </w:r>
      <w:r w:rsidR="00F275EB">
        <w:rPr>
          <w:rFonts w:ascii="Times New Roman" w:hAnsi="Times New Roman" w:cs="Times New Roman"/>
          <w:color w:val="000000"/>
          <w:sz w:val="24"/>
          <w:szCs w:val="24"/>
        </w:rPr>
        <w:t xml:space="preserve"> i </w:t>
      </w:r>
      <w:r w:rsidR="00F275EB">
        <w:rPr>
          <w:rFonts w:ascii="Times New Roman" w:hAnsi="Times New Roman" w:cs="Times New Roman"/>
          <w:sz w:val="24"/>
          <w:szCs w:val="24"/>
        </w:rPr>
        <w:t>ukoliko komunalni doprinos iznosi</w:t>
      </w:r>
      <w:r w:rsidR="00F275EB" w:rsidRPr="00B462D7">
        <w:rPr>
          <w:rFonts w:ascii="Times New Roman" w:hAnsi="Times New Roman" w:cs="Times New Roman"/>
          <w:sz w:val="24"/>
          <w:szCs w:val="24"/>
        </w:rPr>
        <w:t xml:space="preserve"> najviše do 10.000,00 kuna, a </w:t>
      </w:r>
      <w:r w:rsidR="00F275EB">
        <w:rPr>
          <w:rFonts w:ascii="Times New Roman" w:hAnsi="Times New Roman" w:cs="Times New Roman"/>
          <w:sz w:val="24"/>
          <w:szCs w:val="24"/>
        </w:rPr>
        <w:t>Općinsko v</w:t>
      </w:r>
      <w:r w:rsidR="00F275EB" w:rsidRPr="00B462D7">
        <w:rPr>
          <w:rFonts w:ascii="Times New Roman" w:hAnsi="Times New Roman" w:cs="Times New Roman"/>
          <w:sz w:val="24"/>
          <w:szCs w:val="24"/>
        </w:rPr>
        <w:t xml:space="preserve">ijeće </w:t>
      </w:r>
      <w:r w:rsidR="00F275EB">
        <w:rPr>
          <w:rFonts w:ascii="Times New Roman" w:hAnsi="Times New Roman" w:cs="Times New Roman"/>
          <w:sz w:val="24"/>
          <w:szCs w:val="24"/>
        </w:rPr>
        <w:t xml:space="preserve">Općine </w:t>
      </w:r>
      <w:r w:rsidR="00F275EB" w:rsidRPr="00B462D7">
        <w:rPr>
          <w:rFonts w:ascii="Times New Roman" w:hAnsi="Times New Roman" w:cs="Times New Roman"/>
          <w:sz w:val="24"/>
          <w:szCs w:val="24"/>
        </w:rPr>
        <w:t xml:space="preserve">kada se radi o </w:t>
      </w:r>
      <w:r w:rsidR="00F275EB">
        <w:rPr>
          <w:rFonts w:ascii="Times New Roman" w:hAnsi="Times New Roman" w:cs="Times New Roman"/>
          <w:sz w:val="24"/>
          <w:szCs w:val="24"/>
        </w:rPr>
        <w:t>komunalnom doprinosu preko</w:t>
      </w:r>
      <w:r w:rsidR="00F275EB" w:rsidRPr="00B462D7">
        <w:rPr>
          <w:rFonts w:ascii="Times New Roman" w:hAnsi="Times New Roman" w:cs="Times New Roman"/>
          <w:sz w:val="24"/>
          <w:szCs w:val="24"/>
        </w:rPr>
        <w:t xml:space="preserve"> </w:t>
      </w:r>
      <w:r w:rsidR="00F275EB">
        <w:rPr>
          <w:rFonts w:ascii="Times New Roman" w:hAnsi="Times New Roman" w:cs="Times New Roman"/>
          <w:sz w:val="24"/>
          <w:szCs w:val="24"/>
        </w:rPr>
        <w:t>1</w:t>
      </w:r>
      <w:r w:rsidR="00F275EB" w:rsidRPr="00B462D7">
        <w:rPr>
          <w:rFonts w:ascii="Times New Roman" w:hAnsi="Times New Roman" w:cs="Times New Roman"/>
          <w:sz w:val="24"/>
          <w:szCs w:val="24"/>
        </w:rPr>
        <w:t xml:space="preserve">0.000,00 kuna. </w:t>
      </w:r>
      <w:r w:rsidR="00F275EB" w:rsidRPr="00B462D7">
        <w:rPr>
          <w:rFonts w:ascii="Times New Roman" w:hAnsi="Times New Roman" w:cs="Times New Roman"/>
          <w:sz w:val="24"/>
          <w:szCs w:val="24"/>
          <w:lang w:val="en-US"/>
        </w:rPr>
        <w:t xml:space="preserve">            </w:t>
      </w:r>
      <w:r w:rsidR="001B5A5F">
        <w:rPr>
          <w:rFonts w:ascii="Times New Roman" w:hAnsi="Times New Roman" w:cs="Times New Roman"/>
          <w:color w:val="000000"/>
          <w:sz w:val="24"/>
          <w:szCs w:val="24"/>
        </w:rPr>
        <w:t>.</w:t>
      </w:r>
    </w:p>
    <w:p w:rsidR="00F275EB" w:rsidRDefault="00B462D7" w:rsidP="00F275EB">
      <w:pPr>
        <w:autoSpaceDE w:val="0"/>
        <w:autoSpaceDN w:val="0"/>
        <w:adjustRightInd w:val="0"/>
        <w:spacing w:after="0" w:line="240" w:lineRule="auto"/>
        <w:ind w:firstLine="708"/>
        <w:jc w:val="both"/>
        <w:rPr>
          <w:rFonts w:ascii="Times New Roman" w:hAnsi="Times New Roman" w:cs="Times New Roman"/>
          <w:color w:val="000000"/>
          <w:sz w:val="24"/>
          <w:szCs w:val="24"/>
        </w:rPr>
      </w:pPr>
      <w:r w:rsidRPr="00B462D7">
        <w:rPr>
          <w:rFonts w:ascii="Times New Roman" w:hAnsi="Times New Roman" w:cs="Times New Roman"/>
          <w:color w:val="000000"/>
          <w:sz w:val="24"/>
          <w:szCs w:val="24"/>
        </w:rPr>
        <w:t xml:space="preserve"> </w:t>
      </w:r>
      <w:r w:rsidR="00F275EB" w:rsidRPr="00B462D7">
        <w:rPr>
          <w:rFonts w:ascii="Times New Roman" w:hAnsi="Times New Roman" w:cs="Times New Roman"/>
          <w:color w:val="000000"/>
          <w:sz w:val="24"/>
          <w:szCs w:val="24"/>
        </w:rPr>
        <w:t xml:space="preserve">Ako Općina sufinancira gradnju objekata, iznos ukupno obračunatog komunalnog doprinosa umanjuje se za postotak u kojemu Općina sufinancira gradnju. </w:t>
      </w:r>
    </w:p>
    <w:p w:rsidR="00F275EB" w:rsidRDefault="00F275EB" w:rsidP="00F275EB">
      <w:pPr>
        <w:autoSpaceDE w:val="0"/>
        <w:autoSpaceDN w:val="0"/>
        <w:adjustRightInd w:val="0"/>
        <w:spacing w:after="0" w:line="240" w:lineRule="auto"/>
        <w:ind w:firstLine="708"/>
        <w:jc w:val="both"/>
        <w:rPr>
          <w:rFonts w:ascii="Times New Roman" w:hAnsi="Times New Roman" w:cs="Times New Roman"/>
          <w:b/>
          <w:color w:val="000000"/>
          <w:sz w:val="24"/>
          <w:szCs w:val="24"/>
        </w:rPr>
      </w:pPr>
    </w:p>
    <w:p w:rsidR="00F275EB" w:rsidRDefault="00F275EB" w:rsidP="00F275EB">
      <w:pPr>
        <w:autoSpaceDE w:val="0"/>
        <w:autoSpaceDN w:val="0"/>
        <w:adjustRightInd w:val="0"/>
        <w:spacing w:after="0" w:line="240" w:lineRule="auto"/>
        <w:ind w:firstLine="708"/>
        <w:jc w:val="both"/>
        <w:rPr>
          <w:rFonts w:ascii="Times New Roman" w:hAnsi="Times New Roman" w:cs="Times New Roman"/>
          <w:b/>
          <w:color w:val="000000"/>
          <w:sz w:val="24"/>
          <w:szCs w:val="24"/>
        </w:rPr>
      </w:pPr>
    </w:p>
    <w:p w:rsidR="00F275EB" w:rsidRPr="00D27CA4" w:rsidRDefault="003B0EB5" w:rsidP="00F275EB">
      <w:pPr>
        <w:autoSpaceDE w:val="0"/>
        <w:autoSpaceDN w:val="0"/>
        <w:adjustRightInd w:val="0"/>
        <w:spacing w:after="0" w:line="240" w:lineRule="auto"/>
        <w:ind w:left="3540" w:firstLine="708"/>
        <w:jc w:val="both"/>
        <w:rPr>
          <w:rFonts w:ascii="Times New Roman" w:hAnsi="Times New Roman" w:cs="Times New Roman"/>
          <w:b/>
          <w:color w:val="000000"/>
          <w:sz w:val="24"/>
          <w:szCs w:val="24"/>
        </w:rPr>
      </w:pPr>
      <w:r>
        <w:rPr>
          <w:rFonts w:ascii="Times New Roman" w:hAnsi="Times New Roman" w:cs="Times New Roman"/>
          <w:b/>
          <w:color w:val="000000"/>
          <w:sz w:val="24"/>
          <w:szCs w:val="24"/>
        </w:rPr>
        <w:t>Članak 19</w:t>
      </w:r>
      <w:r w:rsidR="00F275EB" w:rsidRPr="00D27CA4">
        <w:rPr>
          <w:rFonts w:ascii="Times New Roman" w:hAnsi="Times New Roman" w:cs="Times New Roman"/>
          <w:b/>
          <w:color w:val="000000"/>
          <w:sz w:val="24"/>
          <w:szCs w:val="24"/>
        </w:rPr>
        <w:t>.</w:t>
      </w:r>
    </w:p>
    <w:p w:rsidR="00842AC1" w:rsidRPr="00842AC1" w:rsidRDefault="00842AC1" w:rsidP="006125CA">
      <w:pPr>
        <w:spacing w:after="0" w:line="240" w:lineRule="auto"/>
        <w:ind w:firstLine="708"/>
        <w:jc w:val="both"/>
        <w:rPr>
          <w:rFonts w:ascii="Times New Roman" w:eastAsia="Calibri" w:hAnsi="Times New Roman" w:cs="Times New Roman"/>
          <w:sz w:val="24"/>
          <w:szCs w:val="24"/>
        </w:rPr>
      </w:pPr>
      <w:r w:rsidRPr="00842AC1">
        <w:rPr>
          <w:rFonts w:ascii="Times New Roman" w:eastAsia="Calibri" w:hAnsi="Times New Roman" w:cs="Times New Roman"/>
          <w:sz w:val="24"/>
          <w:szCs w:val="24"/>
        </w:rPr>
        <w:t xml:space="preserve">Od plaćanja komunalnog doprinosa oslobođeni su roditelji, supružnik i djeca </w:t>
      </w:r>
      <w:r w:rsidR="006125CA">
        <w:rPr>
          <w:rFonts w:ascii="TimesNewRomanPSMT" w:hAnsi="TimesNewRomanPSMT"/>
          <w:color w:val="000000"/>
          <w:sz w:val="26"/>
          <w:szCs w:val="26"/>
        </w:rPr>
        <w:t>smrtno stradalog, zatočenog ili nestalog</w:t>
      </w:r>
      <w:r w:rsidR="006125CA" w:rsidRPr="00842AC1">
        <w:rPr>
          <w:rFonts w:ascii="Times New Roman" w:eastAsia="Calibri" w:hAnsi="Times New Roman" w:cs="Times New Roman"/>
          <w:sz w:val="24"/>
          <w:szCs w:val="24"/>
        </w:rPr>
        <w:t xml:space="preserve"> </w:t>
      </w:r>
      <w:r w:rsidR="006125CA">
        <w:rPr>
          <w:rFonts w:ascii="Times New Roman" w:eastAsia="Calibri" w:hAnsi="Times New Roman" w:cs="Times New Roman"/>
          <w:sz w:val="24"/>
          <w:szCs w:val="24"/>
        </w:rPr>
        <w:t>hrvatskog</w:t>
      </w:r>
      <w:r w:rsidRPr="00842AC1">
        <w:rPr>
          <w:rFonts w:ascii="Times New Roman" w:eastAsia="Calibri" w:hAnsi="Times New Roman" w:cs="Times New Roman"/>
          <w:sz w:val="24"/>
          <w:szCs w:val="24"/>
        </w:rPr>
        <w:t xml:space="preserve"> branitelja u Domovinskom ratu, kao i nezaposleni razvojačeni Hrvatski branitelji kada </w:t>
      </w:r>
      <w:r w:rsidR="00E36347">
        <w:rPr>
          <w:rFonts w:ascii="Times New Roman" w:eastAsia="Calibri" w:hAnsi="Times New Roman" w:cs="Times New Roman"/>
          <w:sz w:val="24"/>
          <w:szCs w:val="24"/>
        </w:rPr>
        <w:t xml:space="preserve">za sebe </w:t>
      </w:r>
      <w:r w:rsidRPr="00842AC1">
        <w:rPr>
          <w:rFonts w:ascii="Times New Roman" w:eastAsia="Calibri" w:hAnsi="Times New Roman" w:cs="Times New Roman"/>
          <w:sz w:val="24"/>
          <w:szCs w:val="24"/>
        </w:rPr>
        <w:t xml:space="preserve">grade </w:t>
      </w:r>
      <w:r w:rsidR="00E36347">
        <w:rPr>
          <w:rFonts w:ascii="Times New Roman" w:eastAsia="Calibri" w:hAnsi="Times New Roman" w:cs="Times New Roman"/>
          <w:sz w:val="24"/>
          <w:szCs w:val="24"/>
        </w:rPr>
        <w:t xml:space="preserve">objekat za stanovanje ili </w:t>
      </w:r>
      <w:r w:rsidRPr="00842AC1">
        <w:rPr>
          <w:rFonts w:ascii="Times New Roman" w:eastAsia="Calibri" w:hAnsi="Times New Roman" w:cs="Times New Roman"/>
          <w:sz w:val="24"/>
          <w:szCs w:val="24"/>
        </w:rPr>
        <w:t>poslovni prostor zbog samozapošljavanja</w:t>
      </w:r>
      <w:r w:rsidR="00E36347">
        <w:rPr>
          <w:rFonts w:ascii="Times New Roman" w:eastAsia="Calibri" w:hAnsi="Times New Roman" w:cs="Times New Roman"/>
          <w:sz w:val="24"/>
          <w:szCs w:val="24"/>
        </w:rPr>
        <w:t>,</w:t>
      </w:r>
      <w:r w:rsidRPr="00842AC1">
        <w:rPr>
          <w:rFonts w:ascii="Times New Roman" w:eastAsia="Calibri" w:hAnsi="Times New Roman" w:cs="Times New Roman"/>
          <w:sz w:val="24"/>
          <w:szCs w:val="24"/>
        </w:rPr>
        <w:t xml:space="preserve"> za najviše</w:t>
      </w:r>
      <w:r>
        <w:rPr>
          <w:rFonts w:ascii="Times New Roman" w:hAnsi="Times New Roman" w:cs="Times New Roman"/>
          <w:sz w:val="24"/>
          <w:szCs w:val="24"/>
        </w:rPr>
        <w:t xml:space="preserve"> 250 m3 građevine koja se gradi.</w:t>
      </w:r>
    </w:p>
    <w:p w:rsidR="006125CA" w:rsidRDefault="006125CA" w:rsidP="006125CA">
      <w:pPr>
        <w:autoSpaceDE w:val="0"/>
        <w:autoSpaceDN w:val="0"/>
        <w:adjustRightInd w:val="0"/>
        <w:spacing w:after="0" w:line="240" w:lineRule="auto"/>
        <w:ind w:firstLine="708"/>
        <w:jc w:val="both"/>
        <w:rPr>
          <w:rFonts w:ascii="TimesNewRomanPSMT" w:hAnsi="TimesNewRomanPSMT"/>
          <w:color w:val="000000"/>
          <w:sz w:val="26"/>
          <w:szCs w:val="26"/>
        </w:rPr>
      </w:pPr>
      <w:r>
        <w:rPr>
          <w:rFonts w:ascii="TimesNewRomanPSMT" w:hAnsi="TimesNewRomanPSMT"/>
          <w:color w:val="000000"/>
          <w:sz w:val="26"/>
          <w:szCs w:val="26"/>
        </w:rPr>
        <w:t xml:space="preserve">Ako </w:t>
      </w:r>
      <w:r w:rsidR="00E36347" w:rsidRPr="00842AC1">
        <w:rPr>
          <w:rFonts w:ascii="Times New Roman" w:eastAsia="Calibri" w:hAnsi="Times New Roman" w:cs="Times New Roman"/>
          <w:sz w:val="24"/>
          <w:szCs w:val="24"/>
        </w:rPr>
        <w:t xml:space="preserve">roditelji, supružnik i djeca </w:t>
      </w:r>
      <w:r w:rsidR="00E36347">
        <w:rPr>
          <w:rFonts w:ascii="TimesNewRomanPSMT" w:hAnsi="TimesNewRomanPSMT"/>
          <w:color w:val="000000"/>
          <w:sz w:val="26"/>
          <w:szCs w:val="26"/>
        </w:rPr>
        <w:t xml:space="preserve">smrtno </w:t>
      </w:r>
      <w:r>
        <w:rPr>
          <w:rFonts w:ascii="TimesNewRomanPSMT" w:hAnsi="TimesNewRomanPSMT"/>
          <w:color w:val="000000"/>
          <w:sz w:val="26"/>
          <w:szCs w:val="26"/>
        </w:rPr>
        <w:t>stradalog, zatočenog ili nestalog</w:t>
      </w:r>
      <w:r>
        <w:rPr>
          <w:rFonts w:ascii="TimesNewRomanPSMT" w:hAnsi="TimesNewRomanPSMT"/>
          <w:color w:val="000000"/>
          <w:sz w:val="26"/>
          <w:szCs w:val="26"/>
        </w:rPr>
        <w:br/>
        <w:t xml:space="preserve">hrvatskog branitelja u Domovinskom ratu </w:t>
      </w:r>
      <w:r w:rsidRPr="00842AC1">
        <w:rPr>
          <w:rFonts w:ascii="Times New Roman" w:eastAsia="Calibri" w:hAnsi="Times New Roman" w:cs="Times New Roman"/>
          <w:sz w:val="24"/>
          <w:szCs w:val="24"/>
        </w:rPr>
        <w:t>i</w:t>
      </w:r>
      <w:r>
        <w:rPr>
          <w:rFonts w:ascii="Times New Roman" w:eastAsia="Calibri" w:hAnsi="Times New Roman" w:cs="Times New Roman"/>
          <w:sz w:val="24"/>
          <w:szCs w:val="24"/>
        </w:rPr>
        <w:t>li</w:t>
      </w:r>
      <w:r w:rsidRPr="00842AC1">
        <w:rPr>
          <w:rFonts w:ascii="Times New Roman" w:eastAsia="Calibri" w:hAnsi="Times New Roman" w:cs="Times New Roman"/>
          <w:sz w:val="24"/>
          <w:szCs w:val="24"/>
        </w:rPr>
        <w:t xml:space="preserve"> nezaposleni razvojačeni </w:t>
      </w:r>
      <w:r>
        <w:rPr>
          <w:rFonts w:ascii="Times New Roman" w:eastAsia="Calibri" w:hAnsi="Times New Roman" w:cs="Times New Roman"/>
          <w:sz w:val="24"/>
          <w:szCs w:val="24"/>
        </w:rPr>
        <w:t>h</w:t>
      </w:r>
      <w:r w:rsidRPr="00842AC1">
        <w:rPr>
          <w:rFonts w:ascii="Times New Roman" w:eastAsia="Calibri" w:hAnsi="Times New Roman" w:cs="Times New Roman"/>
          <w:sz w:val="24"/>
          <w:szCs w:val="24"/>
        </w:rPr>
        <w:t>rvatski branitelj</w:t>
      </w:r>
      <w:r>
        <w:rPr>
          <w:rFonts w:ascii="TimesNewRomanPSMT" w:hAnsi="TimesNewRomanPSMT"/>
          <w:color w:val="000000"/>
          <w:sz w:val="26"/>
          <w:szCs w:val="26"/>
        </w:rPr>
        <w:t xml:space="preserve"> ozakonjuje više građevina, obračun komunalnog doprinosa po stavku </w:t>
      </w:r>
      <w:r w:rsidR="00F275EB">
        <w:rPr>
          <w:rFonts w:ascii="TimesNewRomanPSMT" w:hAnsi="TimesNewRomanPSMT"/>
          <w:color w:val="000000"/>
          <w:sz w:val="26"/>
          <w:szCs w:val="26"/>
        </w:rPr>
        <w:t>1</w:t>
      </w:r>
      <w:r>
        <w:rPr>
          <w:rFonts w:ascii="TimesNewRomanPSMT" w:hAnsi="TimesNewRomanPSMT"/>
          <w:color w:val="000000"/>
          <w:sz w:val="26"/>
          <w:szCs w:val="26"/>
        </w:rPr>
        <w:t>. ovog članka može se primijeniti samo za jednu građevinu, po izboru obveznika komunalnog doprinosa.</w:t>
      </w:r>
    </w:p>
    <w:p w:rsidR="00E36347" w:rsidRDefault="00E36347" w:rsidP="006125CA">
      <w:pPr>
        <w:autoSpaceDE w:val="0"/>
        <w:autoSpaceDN w:val="0"/>
        <w:adjustRightInd w:val="0"/>
        <w:spacing w:after="0" w:line="240" w:lineRule="auto"/>
        <w:ind w:firstLine="708"/>
        <w:jc w:val="both"/>
        <w:rPr>
          <w:rFonts w:ascii="TimesNewRomanPSMT" w:hAnsi="TimesNewRomanPSMT"/>
          <w:color w:val="000000"/>
          <w:sz w:val="26"/>
          <w:szCs w:val="26"/>
        </w:rPr>
      </w:pPr>
    </w:p>
    <w:p w:rsidR="00D27CA4" w:rsidRPr="00D27CA4" w:rsidRDefault="003B0EB5" w:rsidP="001B5A5F">
      <w:pPr>
        <w:autoSpaceDE w:val="0"/>
        <w:autoSpaceDN w:val="0"/>
        <w:adjustRightInd w:val="0"/>
        <w:spacing w:after="0" w:line="240" w:lineRule="auto"/>
        <w:ind w:firstLine="708"/>
        <w:jc w:val="both"/>
        <w:rPr>
          <w:rFonts w:ascii="Times New Roman" w:hAnsi="Times New Roman" w:cs="Times New Roman"/>
          <w:b/>
          <w:color w:val="000000"/>
          <w:sz w:val="24"/>
          <w:szCs w:val="24"/>
        </w:rPr>
      </w:pP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t>Članak 20</w:t>
      </w:r>
      <w:r w:rsidR="00D27CA4" w:rsidRPr="00D27CA4">
        <w:rPr>
          <w:rFonts w:ascii="Times New Roman" w:hAnsi="Times New Roman" w:cs="Times New Roman"/>
          <w:b/>
          <w:color w:val="000000"/>
          <w:sz w:val="24"/>
          <w:szCs w:val="24"/>
        </w:rPr>
        <w:t>.</w:t>
      </w:r>
    </w:p>
    <w:p w:rsidR="00D27CA4" w:rsidRPr="00E04650" w:rsidRDefault="00E04650" w:rsidP="00F275EB">
      <w:pPr>
        <w:spacing w:after="0" w:line="240" w:lineRule="auto"/>
        <w:ind w:firstLine="708"/>
        <w:jc w:val="both"/>
        <w:rPr>
          <w:rFonts w:ascii="Times New Roman" w:hAnsi="Times New Roman" w:cs="Times New Roman"/>
          <w:sz w:val="24"/>
          <w:szCs w:val="24"/>
        </w:rPr>
      </w:pPr>
      <w:r w:rsidRPr="00E04650">
        <w:rPr>
          <w:rFonts w:ascii="Times New Roman" w:hAnsi="Times New Roman" w:cs="Times New Roman"/>
          <w:color w:val="000000"/>
          <w:sz w:val="24"/>
          <w:szCs w:val="24"/>
        </w:rPr>
        <w:t>Fizičk</w:t>
      </w:r>
      <w:r>
        <w:rPr>
          <w:rFonts w:ascii="Times New Roman" w:hAnsi="Times New Roman" w:cs="Times New Roman"/>
          <w:color w:val="000000"/>
          <w:sz w:val="24"/>
          <w:szCs w:val="24"/>
        </w:rPr>
        <w:t xml:space="preserve">e </w:t>
      </w:r>
      <w:r w:rsidRPr="00E04650">
        <w:rPr>
          <w:rFonts w:ascii="Times New Roman" w:hAnsi="Times New Roman" w:cs="Times New Roman"/>
          <w:color w:val="000000"/>
          <w:sz w:val="24"/>
          <w:szCs w:val="24"/>
        </w:rPr>
        <w:t>osob</w:t>
      </w:r>
      <w:r>
        <w:rPr>
          <w:rFonts w:ascii="Times New Roman" w:hAnsi="Times New Roman" w:cs="Times New Roman"/>
          <w:color w:val="000000"/>
          <w:sz w:val="24"/>
          <w:szCs w:val="24"/>
        </w:rPr>
        <w:t>e o</w:t>
      </w:r>
      <w:r>
        <w:rPr>
          <w:rFonts w:ascii="Times New Roman" w:hAnsi="Times New Roman" w:cs="Times New Roman"/>
          <w:sz w:val="24"/>
          <w:szCs w:val="24"/>
        </w:rPr>
        <w:t>bveznici</w:t>
      </w:r>
      <w:r w:rsidR="00D27CA4" w:rsidRPr="00E04650">
        <w:rPr>
          <w:rFonts w:ascii="Times New Roman" w:hAnsi="Times New Roman" w:cs="Times New Roman"/>
          <w:sz w:val="24"/>
          <w:szCs w:val="24"/>
        </w:rPr>
        <w:t xml:space="preserve"> komunalnog doprinosa koj</w:t>
      </w:r>
      <w:r w:rsidRPr="00E04650">
        <w:rPr>
          <w:rFonts w:ascii="Times New Roman" w:hAnsi="Times New Roman" w:cs="Times New Roman"/>
          <w:sz w:val="24"/>
          <w:szCs w:val="24"/>
        </w:rPr>
        <w:t>e</w:t>
      </w:r>
      <w:r w:rsidR="00D27CA4" w:rsidRPr="00E04650">
        <w:rPr>
          <w:rFonts w:ascii="Times New Roman" w:hAnsi="Times New Roman" w:cs="Times New Roman"/>
          <w:sz w:val="24"/>
          <w:szCs w:val="24"/>
        </w:rPr>
        <w:t xml:space="preserve"> imaju </w:t>
      </w:r>
      <w:r w:rsidRPr="00E04650">
        <w:rPr>
          <w:rFonts w:ascii="Times New Roman" w:hAnsi="Times New Roman" w:cs="Times New Roman"/>
          <w:sz w:val="24"/>
          <w:szCs w:val="24"/>
        </w:rPr>
        <w:t xml:space="preserve">neprekidno </w:t>
      </w:r>
      <w:r w:rsidR="00D27CA4" w:rsidRPr="00E04650">
        <w:rPr>
          <w:rFonts w:ascii="Times New Roman" w:hAnsi="Times New Roman" w:cs="Times New Roman"/>
          <w:sz w:val="24"/>
          <w:szCs w:val="24"/>
        </w:rPr>
        <w:t xml:space="preserve">prebivalište na području Općine najmanje pet godine </w:t>
      </w:r>
      <w:r w:rsidRPr="00E04650">
        <w:rPr>
          <w:rFonts w:ascii="Times New Roman" w:hAnsi="Times New Roman" w:cs="Times New Roman"/>
          <w:sz w:val="24"/>
          <w:szCs w:val="24"/>
        </w:rPr>
        <w:t>od dana zaprimanja zahtjeva za pokretanje</w:t>
      </w:r>
      <w:r w:rsidR="00D27CA4" w:rsidRPr="00E04650">
        <w:rPr>
          <w:rFonts w:ascii="Times New Roman" w:hAnsi="Times New Roman" w:cs="Times New Roman"/>
          <w:sz w:val="24"/>
          <w:szCs w:val="24"/>
        </w:rPr>
        <w:t xml:space="preserve"> postupka za utvrđenje obveze plaćanja komunalnog doprinosa i koji nisu obveznici plaćanja poreza na kuću za odmor,</w:t>
      </w:r>
      <w:r w:rsidRPr="00E04650">
        <w:rPr>
          <w:rFonts w:ascii="Times New Roman" w:hAnsi="Times New Roman" w:cs="Times New Roman"/>
          <w:sz w:val="24"/>
          <w:szCs w:val="24"/>
        </w:rPr>
        <w:t xml:space="preserve"> </w:t>
      </w:r>
      <w:r>
        <w:rPr>
          <w:rFonts w:ascii="Times New Roman" w:hAnsi="Times New Roman" w:cs="Times New Roman"/>
          <w:sz w:val="24"/>
          <w:szCs w:val="24"/>
        </w:rPr>
        <w:t xml:space="preserve">pripada </w:t>
      </w:r>
      <w:r w:rsidRPr="00E04650">
        <w:rPr>
          <w:rFonts w:ascii="Times New Roman" w:hAnsi="Times New Roman" w:cs="Times New Roman"/>
          <w:sz w:val="24"/>
          <w:szCs w:val="24"/>
        </w:rPr>
        <w:t xml:space="preserve">pravo na smanjenje </w:t>
      </w:r>
      <w:r w:rsidR="00D27CA4" w:rsidRPr="00E04650">
        <w:rPr>
          <w:rFonts w:ascii="Times New Roman" w:hAnsi="Times New Roman" w:cs="Times New Roman"/>
          <w:sz w:val="24"/>
          <w:szCs w:val="24"/>
        </w:rPr>
        <w:t>komunalnog doprinosa za 50%</w:t>
      </w:r>
      <w:r w:rsidRPr="00E04650">
        <w:rPr>
          <w:rFonts w:ascii="Times New Roman" w:hAnsi="Times New Roman" w:cs="Times New Roman"/>
          <w:sz w:val="24"/>
          <w:szCs w:val="24"/>
        </w:rPr>
        <w:t xml:space="preserve"> od obračunatog iznosa komunalnog doprinosa.</w:t>
      </w:r>
    </w:p>
    <w:p w:rsidR="003143A0" w:rsidRPr="00E04650" w:rsidRDefault="003143A0" w:rsidP="00F275EB">
      <w:pPr>
        <w:autoSpaceDE w:val="0"/>
        <w:autoSpaceDN w:val="0"/>
        <w:adjustRightInd w:val="0"/>
        <w:spacing w:after="0" w:line="240" w:lineRule="auto"/>
        <w:jc w:val="both"/>
        <w:rPr>
          <w:rFonts w:ascii="Times New Roman" w:hAnsi="Times New Roman" w:cs="Times New Roman"/>
          <w:sz w:val="24"/>
          <w:szCs w:val="24"/>
          <w:lang w:val="en-US"/>
        </w:rPr>
      </w:pPr>
    </w:p>
    <w:p w:rsidR="003143A0" w:rsidRPr="00B462D7" w:rsidRDefault="003143A0" w:rsidP="00F275EB">
      <w:pPr>
        <w:autoSpaceDE w:val="0"/>
        <w:autoSpaceDN w:val="0"/>
        <w:adjustRightInd w:val="0"/>
        <w:spacing w:after="0" w:line="240" w:lineRule="auto"/>
        <w:jc w:val="both"/>
        <w:rPr>
          <w:rFonts w:ascii="Times New Roman" w:hAnsi="Times New Roman" w:cs="Times New Roman"/>
          <w:b/>
          <w:bCs/>
          <w:sz w:val="24"/>
          <w:szCs w:val="24"/>
          <w:lang w:val="en-US"/>
        </w:rPr>
      </w:pPr>
    </w:p>
    <w:p w:rsidR="003143A0" w:rsidRPr="00B462D7" w:rsidRDefault="00F27E2C" w:rsidP="00F275EB">
      <w:pPr>
        <w:autoSpaceDE w:val="0"/>
        <w:autoSpaceDN w:val="0"/>
        <w:adjustRightInd w:val="0"/>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V</w:t>
      </w:r>
      <w:r w:rsidR="00157A87">
        <w:rPr>
          <w:rFonts w:ascii="Times New Roman" w:hAnsi="Times New Roman" w:cs="Times New Roman"/>
          <w:b/>
          <w:bCs/>
          <w:sz w:val="24"/>
          <w:szCs w:val="24"/>
          <w:lang w:val="en-US"/>
        </w:rPr>
        <w:t>II</w:t>
      </w:r>
      <w:r>
        <w:rPr>
          <w:rFonts w:ascii="Times New Roman" w:hAnsi="Times New Roman" w:cs="Times New Roman"/>
          <w:b/>
          <w:bCs/>
          <w:sz w:val="24"/>
          <w:szCs w:val="24"/>
          <w:lang w:val="en-US"/>
        </w:rPr>
        <w:t xml:space="preserve">   </w:t>
      </w:r>
      <w:r w:rsidR="003143A0" w:rsidRPr="00B462D7">
        <w:rPr>
          <w:rFonts w:ascii="Times New Roman" w:hAnsi="Times New Roman" w:cs="Times New Roman"/>
          <w:b/>
          <w:bCs/>
          <w:sz w:val="24"/>
          <w:szCs w:val="24"/>
          <w:lang w:val="en-US"/>
        </w:rPr>
        <w:t>PRIJELAZNE I ZAVRŠNE ODREDBE</w:t>
      </w:r>
    </w:p>
    <w:p w:rsidR="003143A0" w:rsidRPr="00B462D7" w:rsidRDefault="003143A0" w:rsidP="003143A0">
      <w:pPr>
        <w:autoSpaceDE w:val="0"/>
        <w:autoSpaceDN w:val="0"/>
        <w:adjustRightInd w:val="0"/>
        <w:spacing w:after="0" w:line="240" w:lineRule="auto"/>
        <w:jc w:val="both"/>
        <w:rPr>
          <w:rFonts w:ascii="Times New Roman" w:hAnsi="Times New Roman" w:cs="Times New Roman"/>
          <w:b/>
          <w:bCs/>
          <w:sz w:val="24"/>
          <w:szCs w:val="24"/>
          <w:lang w:val="en-US"/>
        </w:rPr>
      </w:pPr>
    </w:p>
    <w:p w:rsidR="00F275EB" w:rsidRPr="00B462D7" w:rsidRDefault="00F275EB" w:rsidP="003143A0">
      <w:pPr>
        <w:autoSpaceDE w:val="0"/>
        <w:autoSpaceDN w:val="0"/>
        <w:adjustRightInd w:val="0"/>
        <w:spacing w:after="0" w:line="240" w:lineRule="auto"/>
        <w:jc w:val="both"/>
        <w:rPr>
          <w:rFonts w:ascii="Times New Roman" w:hAnsi="Times New Roman" w:cs="Times New Roman"/>
          <w:b/>
          <w:bCs/>
          <w:sz w:val="24"/>
          <w:szCs w:val="24"/>
          <w:lang w:val="en-US"/>
        </w:rPr>
      </w:pPr>
    </w:p>
    <w:p w:rsidR="003143A0" w:rsidRPr="00F275EB" w:rsidRDefault="003143A0" w:rsidP="00F275EB">
      <w:pPr>
        <w:autoSpaceDE w:val="0"/>
        <w:autoSpaceDN w:val="0"/>
        <w:adjustRightInd w:val="0"/>
        <w:spacing w:after="0" w:line="240" w:lineRule="auto"/>
        <w:jc w:val="center"/>
        <w:rPr>
          <w:rFonts w:ascii="Times New Roman" w:hAnsi="Times New Roman" w:cs="Times New Roman"/>
          <w:b/>
          <w:bCs/>
          <w:sz w:val="24"/>
          <w:szCs w:val="24"/>
        </w:rPr>
      </w:pPr>
      <w:r w:rsidRPr="00B462D7">
        <w:rPr>
          <w:rFonts w:ascii="Times New Roman" w:hAnsi="Times New Roman" w:cs="Times New Roman"/>
          <w:b/>
          <w:bCs/>
          <w:sz w:val="24"/>
          <w:szCs w:val="24"/>
          <w:lang w:val="en-US"/>
        </w:rPr>
        <w:t xml:space="preserve">       </w:t>
      </w:r>
      <w:r w:rsidR="00CC29B4">
        <w:rPr>
          <w:rFonts w:ascii="Times New Roman" w:hAnsi="Times New Roman" w:cs="Times New Roman"/>
          <w:b/>
          <w:bCs/>
          <w:sz w:val="24"/>
          <w:szCs w:val="24"/>
        </w:rPr>
        <w:t xml:space="preserve">Članak </w:t>
      </w:r>
      <w:r w:rsidR="00F275EB">
        <w:rPr>
          <w:rFonts w:ascii="Times New Roman" w:hAnsi="Times New Roman" w:cs="Times New Roman"/>
          <w:b/>
          <w:bCs/>
          <w:sz w:val="24"/>
          <w:szCs w:val="24"/>
        </w:rPr>
        <w:t>2</w:t>
      </w:r>
      <w:r w:rsidR="003B0EB5">
        <w:rPr>
          <w:rFonts w:ascii="Times New Roman" w:hAnsi="Times New Roman" w:cs="Times New Roman"/>
          <w:b/>
          <w:bCs/>
          <w:sz w:val="24"/>
          <w:szCs w:val="24"/>
        </w:rPr>
        <w:t>1</w:t>
      </w:r>
      <w:r w:rsidRPr="00B462D7">
        <w:rPr>
          <w:rFonts w:ascii="Times New Roman" w:hAnsi="Times New Roman" w:cs="Times New Roman"/>
          <w:b/>
          <w:bCs/>
          <w:sz w:val="24"/>
          <w:szCs w:val="24"/>
        </w:rPr>
        <w:t>.</w:t>
      </w:r>
    </w:p>
    <w:p w:rsidR="003143A0" w:rsidRPr="00B462D7" w:rsidRDefault="003143A0" w:rsidP="003143A0">
      <w:pPr>
        <w:autoSpaceDE w:val="0"/>
        <w:autoSpaceDN w:val="0"/>
        <w:adjustRightInd w:val="0"/>
        <w:spacing w:after="0" w:line="240" w:lineRule="auto"/>
        <w:jc w:val="both"/>
        <w:rPr>
          <w:rFonts w:ascii="Times New Roman" w:hAnsi="Times New Roman" w:cs="Times New Roman"/>
          <w:sz w:val="24"/>
          <w:szCs w:val="24"/>
          <w:lang w:val="en-US"/>
        </w:rPr>
      </w:pPr>
      <w:r w:rsidRPr="00B462D7">
        <w:rPr>
          <w:rFonts w:ascii="Times New Roman" w:hAnsi="Times New Roman" w:cs="Times New Roman"/>
          <w:sz w:val="24"/>
          <w:szCs w:val="24"/>
          <w:lang w:val="en-US"/>
        </w:rPr>
        <w:t xml:space="preserve">             </w:t>
      </w:r>
      <w:proofErr w:type="spellStart"/>
      <w:r w:rsidRPr="00B462D7">
        <w:rPr>
          <w:rFonts w:ascii="Times New Roman" w:hAnsi="Times New Roman" w:cs="Times New Roman"/>
          <w:sz w:val="24"/>
          <w:szCs w:val="24"/>
          <w:lang w:val="en-US"/>
        </w:rPr>
        <w:t>Stupanjem</w:t>
      </w:r>
      <w:proofErr w:type="spellEnd"/>
      <w:r w:rsidRPr="00B462D7">
        <w:rPr>
          <w:rFonts w:ascii="Times New Roman" w:hAnsi="Times New Roman" w:cs="Times New Roman"/>
          <w:sz w:val="24"/>
          <w:szCs w:val="24"/>
          <w:lang w:val="en-US"/>
        </w:rPr>
        <w:t xml:space="preserve"> </w:t>
      </w:r>
      <w:proofErr w:type="spellStart"/>
      <w:r w:rsidRPr="00B462D7">
        <w:rPr>
          <w:rFonts w:ascii="Times New Roman" w:hAnsi="Times New Roman" w:cs="Times New Roman"/>
          <w:sz w:val="24"/>
          <w:szCs w:val="24"/>
          <w:lang w:val="en-US"/>
        </w:rPr>
        <w:t>na</w:t>
      </w:r>
      <w:proofErr w:type="spellEnd"/>
      <w:r w:rsidRPr="00B462D7">
        <w:rPr>
          <w:rFonts w:ascii="Times New Roman" w:hAnsi="Times New Roman" w:cs="Times New Roman"/>
          <w:sz w:val="24"/>
          <w:szCs w:val="24"/>
          <w:lang w:val="en-US"/>
        </w:rPr>
        <w:t xml:space="preserve"> </w:t>
      </w:r>
      <w:proofErr w:type="spellStart"/>
      <w:r w:rsidRPr="00B462D7">
        <w:rPr>
          <w:rFonts w:ascii="Times New Roman" w:hAnsi="Times New Roman" w:cs="Times New Roman"/>
          <w:sz w:val="24"/>
          <w:szCs w:val="24"/>
          <w:lang w:val="en-US"/>
        </w:rPr>
        <w:t>snagu</w:t>
      </w:r>
      <w:proofErr w:type="spellEnd"/>
      <w:r w:rsidRPr="00B462D7">
        <w:rPr>
          <w:rFonts w:ascii="Times New Roman" w:hAnsi="Times New Roman" w:cs="Times New Roman"/>
          <w:sz w:val="24"/>
          <w:szCs w:val="24"/>
          <w:lang w:val="en-US"/>
        </w:rPr>
        <w:t xml:space="preserve"> </w:t>
      </w:r>
      <w:proofErr w:type="spellStart"/>
      <w:r w:rsidRPr="00B462D7">
        <w:rPr>
          <w:rFonts w:ascii="Times New Roman" w:hAnsi="Times New Roman" w:cs="Times New Roman"/>
          <w:sz w:val="24"/>
          <w:szCs w:val="24"/>
          <w:lang w:val="en-US"/>
        </w:rPr>
        <w:t>ove</w:t>
      </w:r>
      <w:proofErr w:type="spellEnd"/>
      <w:r w:rsidRPr="00B462D7">
        <w:rPr>
          <w:rFonts w:ascii="Times New Roman" w:hAnsi="Times New Roman" w:cs="Times New Roman"/>
          <w:sz w:val="24"/>
          <w:szCs w:val="24"/>
          <w:lang w:val="en-US"/>
        </w:rPr>
        <w:t xml:space="preserve"> </w:t>
      </w:r>
      <w:proofErr w:type="spellStart"/>
      <w:r w:rsidRPr="00B462D7">
        <w:rPr>
          <w:rFonts w:ascii="Times New Roman" w:hAnsi="Times New Roman" w:cs="Times New Roman"/>
          <w:sz w:val="24"/>
          <w:szCs w:val="24"/>
          <w:lang w:val="en-US"/>
        </w:rPr>
        <w:t>Odluke</w:t>
      </w:r>
      <w:proofErr w:type="spellEnd"/>
      <w:r w:rsidRPr="00B462D7">
        <w:rPr>
          <w:rFonts w:ascii="Times New Roman" w:hAnsi="Times New Roman" w:cs="Times New Roman"/>
          <w:sz w:val="24"/>
          <w:szCs w:val="24"/>
          <w:lang w:val="en-US"/>
        </w:rPr>
        <w:t xml:space="preserve"> </w:t>
      </w:r>
      <w:proofErr w:type="spellStart"/>
      <w:r w:rsidRPr="00B462D7">
        <w:rPr>
          <w:rFonts w:ascii="Times New Roman" w:hAnsi="Times New Roman" w:cs="Times New Roman"/>
          <w:sz w:val="24"/>
          <w:szCs w:val="24"/>
          <w:lang w:val="en-US"/>
        </w:rPr>
        <w:t>prestaje</w:t>
      </w:r>
      <w:proofErr w:type="spellEnd"/>
      <w:r w:rsidRPr="00B462D7">
        <w:rPr>
          <w:rFonts w:ascii="Times New Roman" w:hAnsi="Times New Roman" w:cs="Times New Roman"/>
          <w:sz w:val="24"/>
          <w:szCs w:val="24"/>
          <w:lang w:val="en-US"/>
        </w:rPr>
        <w:t xml:space="preserve"> </w:t>
      </w:r>
      <w:proofErr w:type="spellStart"/>
      <w:r w:rsidRPr="00B462D7">
        <w:rPr>
          <w:rFonts w:ascii="Times New Roman" w:hAnsi="Times New Roman" w:cs="Times New Roman"/>
          <w:sz w:val="24"/>
          <w:szCs w:val="24"/>
          <w:lang w:val="en-US"/>
        </w:rPr>
        <w:t>važiti</w:t>
      </w:r>
      <w:proofErr w:type="spellEnd"/>
      <w:r w:rsidRPr="00B462D7">
        <w:rPr>
          <w:rFonts w:ascii="Times New Roman" w:hAnsi="Times New Roman" w:cs="Times New Roman"/>
          <w:sz w:val="24"/>
          <w:szCs w:val="24"/>
          <w:lang w:val="en-US"/>
        </w:rPr>
        <w:t xml:space="preserve"> </w:t>
      </w:r>
      <w:proofErr w:type="spellStart"/>
      <w:r w:rsidRPr="00B462D7">
        <w:rPr>
          <w:rFonts w:ascii="Times New Roman" w:hAnsi="Times New Roman" w:cs="Times New Roman"/>
          <w:sz w:val="24"/>
          <w:szCs w:val="24"/>
          <w:lang w:val="en-US"/>
        </w:rPr>
        <w:t>Odluka</w:t>
      </w:r>
      <w:proofErr w:type="spellEnd"/>
      <w:r w:rsidRPr="00B462D7">
        <w:rPr>
          <w:rFonts w:ascii="Times New Roman" w:hAnsi="Times New Roman" w:cs="Times New Roman"/>
          <w:sz w:val="24"/>
          <w:szCs w:val="24"/>
          <w:lang w:val="en-US"/>
        </w:rPr>
        <w:t xml:space="preserve"> o </w:t>
      </w:r>
      <w:proofErr w:type="spellStart"/>
      <w:r w:rsidRPr="00B462D7">
        <w:rPr>
          <w:rFonts w:ascii="Times New Roman" w:hAnsi="Times New Roman" w:cs="Times New Roman"/>
          <w:sz w:val="24"/>
          <w:szCs w:val="24"/>
          <w:lang w:val="en-US"/>
        </w:rPr>
        <w:t>komunalnom</w:t>
      </w:r>
      <w:proofErr w:type="spellEnd"/>
      <w:r w:rsidRPr="00B462D7">
        <w:rPr>
          <w:rFonts w:ascii="Times New Roman" w:hAnsi="Times New Roman" w:cs="Times New Roman"/>
          <w:sz w:val="24"/>
          <w:szCs w:val="24"/>
          <w:lang w:val="en-US"/>
        </w:rPr>
        <w:t xml:space="preserve"> </w:t>
      </w:r>
      <w:proofErr w:type="spellStart"/>
      <w:r w:rsidRPr="00B462D7">
        <w:rPr>
          <w:rFonts w:ascii="Times New Roman" w:hAnsi="Times New Roman" w:cs="Times New Roman"/>
          <w:sz w:val="24"/>
          <w:szCs w:val="24"/>
          <w:lang w:val="en-US"/>
        </w:rPr>
        <w:t>doprinosu</w:t>
      </w:r>
      <w:proofErr w:type="spellEnd"/>
      <w:r w:rsidRPr="00B462D7">
        <w:rPr>
          <w:rFonts w:ascii="Times New Roman" w:hAnsi="Times New Roman" w:cs="Times New Roman"/>
          <w:sz w:val="24"/>
          <w:szCs w:val="24"/>
          <w:lang w:val="en-US"/>
        </w:rPr>
        <w:t xml:space="preserve"> </w:t>
      </w:r>
      <w:proofErr w:type="spellStart"/>
      <w:proofErr w:type="gramStart"/>
      <w:r w:rsidR="00F27E2C">
        <w:rPr>
          <w:rFonts w:ascii="Times New Roman" w:hAnsi="Times New Roman" w:cs="Times New Roman"/>
          <w:sz w:val="24"/>
          <w:szCs w:val="24"/>
          <w:lang w:val="en-US"/>
        </w:rPr>
        <w:t>Općine</w:t>
      </w:r>
      <w:proofErr w:type="spellEnd"/>
      <w:r w:rsidR="00F27E2C">
        <w:rPr>
          <w:rFonts w:ascii="Times New Roman" w:hAnsi="Times New Roman" w:cs="Times New Roman"/>
          <w:sz w:val="24"/>
          <w:szCs w:val="24"/>
          <w:lang w:val="en-US"/>
        </w:rPr>
        <w:t xml:space="preserve">  (</w:t>
      </w:r>
      <w:proofErr w:type="spellStart"/>
      <w:proofErr w:type="gramEnd"/>
      <w:r w:rsidRPr="00B462D7">
        <w:rPr>
          <w:rFonts w:ascii="Times New Roman" w:hAnsi="Times New Roman" w:cs="Times New Roman"/>
          <w:sz w:val="24"/>
          <w:szCs w:val="24"/>
          <w:lang w:val="en-US"/>
        </w:rPr>
        <w:t>Služben</w:t>
      </w:r>
      <w:r w:rsidR="00F27E2C">
        <w:rPr>
          <w:rFonts w:ascii="Times New Roman" w:hAnsi="Times New Roman" w:cs="Times New Roman"/>
          <w:sz w:val="24"/>
          <w:szCs w:val="24"/>
          <w:lang w:val="en-US"/>
        </w:rPr>
        <w:t>i</w:t>
      </w:r>
      <w:proofErr w:type="spellEnd"/>
      <w:r w:rsidR="00F27E2C">
        <w:rPr>
          <w:rFonts w:ascii="Times New Roman" w:hAnsi="Times New Roman" w:cs="Times New Roman"/>
          <w:sz w:val="24"/>
          <w:szCs w:val="24"/>
          <w:lang w:val="en-US"/>
        </w:rPr>
        <w:t xml:space="preserve"> </w:t>
      </w:r>
      <w:proofErr w:type="spellStart"/>
      <w:r w:rsidR="00F27E2C">
        <w:rPr>
          <w:rFonts w:ascii="Times New Roman" w:hAnsi="Times New Roman" w:cs="Times New Roman"/>
          <w:sz w:val="24"/>
          <w:szCs w:val="24"/>
          <w:lang w:val="en-US"/>
        </w:rPr>
        <w:t>glasnik</w:t>
      </w:r>
      <w:proofErr w:type="spellEnd"/>
      <w:r w:rsidR="00F27E2C">
        <w:rPr>
          <w:rFonts w:ascii="Times New Roman" w:hAnsi="Times New Roman" w:cs="Times New Roman"/>
          <w:sz w:val="24"/>
          <w:szCs w:val="24"/>
          <w:lang w:val="en-US"/>
        </w:rPr>
        <w:t xml:space="preserve"> </w:t>
      </w:r>
      <w:proofErr w:type="spellStart"/>
      <w:r w:rsidR="00F27E2C">
        <w:rPr>
          <w:rFonts w:ascii="Times New Roman" w:hAnsi="Times New Roman" w:cs="Times New Roman"/>
          <w:sz w:val="24"/>
          <w:szCs w:val="24"/>
          <w:lang w:val="en-US"/>
        </w:rPr>
        <w:t>Dubrovačko-neretvanske</w:t>
      </w:r>
      <w:proofErr w:type="spellEnd"/>
      <w:r w:rsidR="00F27E2C">
        <w:rPr>
          <w:rFonts w:ascii="Times New Roman" w:hAnsi="Times New Roman" w:cs="Times New Roman"/>
          <w:sz w:val="24"/>
          <w:szCs w:val="24"/>
          <w:lang w:val="en-US"/>
        </w:rPr>
        <w:t xml:space="preserve"> </w:t>
      </w:r>
      <w:proofErr w:type="spellStart"/>
      <w:r w:rsidR="00F27E2C">
        <w:rPr>
          <w:rFonts w:ascii="Times New Roman" w:hAnsi="Times New Roman" w:cs="Times New Roman"/>
          <w:sz w:val="24"/>
          <w:szCs w:val="24"/>
          <w:lang w:val="en-US"/>
        </w:rPr>
        <w:t>županije</w:t>
      </w:r>
      <w:proofErr w:type="spellEnd"/>
      <w:r w:rsidR="00F27E2C">
        <w:rPr>
          <w:rFonts w:ascii="Times New Roman" w:hAnsi="Times New Roman" w:cs="Times New Roman"/>
          <w:sz w:val="24"/>
          <w:szCs w:val="24"/>
          <w:lang w:val="en-US"/>
        </w:rPr>
        <w:t xml:space="preserve"> </w:t>
      </w:r>
      <w:r w:rsidR="001D58FB">
        <w:rPr>
          <w:rFonts w:ascii="Times New Roman" w:hAnsi="Times New Roman" w:cs="Times New Roman"/>
          <w:sz w:val="24"/>
          <w:szCs w:val="24"/>
          <w:lang w:val="en-US"/>
        </w:rPr>
        <w:t>br. 8</w:t>
      </w:r>
      <w:r w:rsidRPr="00B462D7">
        <w:rPr>
          <w:rFonts w:ascii="Times New Roman" w:hAnsi="Times New Roman" w:cs="Times New Roman"/>
          <w:sz w:val="24"/>
          <w:szCs w:val="24"/>
          <w:lang w:val="en-US"/>
        </w:rPr>
        <w:t>/0</w:t>
      </w:r>
      <w:r w:rsidR="001D58FB">
        <w:rPr>
          <w:rFonts w:ascii="Times New Roman" w:hAnsi="Times New Roman" w:cs="Times New Roman"/>
          <w:sz w:val="24"/>
          <w:szCs w:val="24"/>
          <w:lang w:val="en-US"/>
        </w:rPr>
        <w:t>1</w:t>
      </w:r>
      <w:r w:rsidRPr="00B462D7">
        <w:rPr>
          <w:rFonts w:ascii="Times New Roman" w:hAnsi="Times New Roman" w:cs="Times New Roman"/>
          <w:sz w:val="24"/>
          <w:szCs w:val="24"/>
          <w:lang w:val="en-US"/>
        </w:rPr>
        <w:t xml:space="preserve"> </w:t>
      </w:r>
      <w:proofErr w:type="spellStart"/>
      <w:r w:rsidRPr="00B462D7">
        <w:rPr>
          <w:rFonts w:ascii="Times New Roman" w:hAnsi="Times New Roman" w:cs="Times New Roman"/>
          <w:sz w:val="24"/>
          <w:szCs w:val="24"/>
          <w:lang w:val="en-US"/>
        </w:rPr>
        <w:t>i</w:t>
      </w:r>
      <w:proofErr w:type="spellEnd"/>
      <w:r w:rsidRPr="00B462D7">
        <w:rPr>
          <w:rFonts w:ascii="Times New Roman" w:hAnsi="Times New Roman" w:cs="Times New Roman"/>
          <w:sz w:val="24"/>
          <w:szCs w:val="24"/>
          <w:lang w:val="en-US"/>
        </w:rPr>
        <w:t xml:space="preserve"> </w:t>
      </w:r>
      <w:r w:rsidR="001D58FB">
        <w:rPr>
          <w:rFonts w:ascii="Times New Roman" w:hAnsi="Times New Roman" w:cs="Times New Roman"/>
          <w:sz w:val="24"/>
          <w:szCs w:val="24"/>
          <w:lang w:val="en-US"/>
        </w:rPr>
        <w:t>6</w:t>
      </w:r>
      <w:r w:rsidRPr="00B462D7">
        <w:rPr>
          <w:rFonts w:ascii="Times New Roman" w:hAnsi="Times New Roman" w:cs="Times New Roman"/>
          <w:sz w:val="24"/>
          <w:szCs w:val="24"/>
          <w:lang w:val="en-US"/>
        </w:rPr>
        <w:t>/</w:t>
      </w:r>
      <w:r w:rsidR="001D58FB">
        <w:rPr>
          <w:rFonts w:ascii="Times New Roman" w:hAnsi="Times New Roman" w:cs="Times New Roman"/>
          <w:sz w:val="24"/>
          <w:szCs w:val="24"/>
          <w:lang w:val="en-US"/>
        </w:rPr>
        <w:t>04</w:t>
      </w:r>
      <w:r w:rsidRPr="00B462D7">
        <w:rPr>
          <w:rFonts w:ascii="Times New Roman" w:hAnsi="Times New Roman" w:cs="Times New Roman"/>
          <w:sz w:val="24"/>
          <w:szCs w:val="24"/>
          <w:lang w:val="en-US"/>
        </w:rPr>
        <w:t>).</w:t>
      </w:r>
    </w:p>
    <w:p w:rsidR="003143A0" w:rsidRPr="00B462D7" w:rsidRDefault="003143A0" w:rsidP="003143A0">
      <w:pPr>
        <w:autoSpaceDE w:val="0"/>
        <w:autoSpaceDN w:val="0"/>
        <w:adjustRightInd w:val="0"/>
        <w:spacing w:after="0" w:line="240" w:lineRule="auto"/>
        <w:jc w:val="both"/>
        <w:rPr>
          <w:rFonts w:ascii="Times New Roman" w:hAnsi="Times New Roman" w:cs="Times New Roman"/>
          <w:b/>
          <w:bCs/>
          <w:sz w:val="24"/>
          <w:szCs w:val="24"/>
          <w:lang w:val="en-US"/>
        </w:rPr>
      </w:pPr>
      <w:r w:rsidRPr="00B462D7">
        <w:rPr>
          <w:rFonts w:ascii="Times New Roman" w:hAnsi="Times New Roman" w:cs="Times New Roman"/>
          <w:b/>
          <w:bCs/>
          <w:sz w:val="24"/>
          <w:szCs w:val="24"/>
          <w:lang w:val="en-US"/>
        </w:rPr>
        <w:t xml:space="preserve"> </w:t>
      </w:r>
    </w:p>
    <w:p w:rsidR="003143A0" w:rsidRPr="00CC29B4" w:rsidRDefault="00631924" w:rsidP="00CC29B4">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lang w:val="en-US"/>
        </w:rPr>
        <w:t xml:space="preserve">       </w:t>
      </w:r>
      <w:r w:rsidR="003143A0" w:rsidRPr="00B462D7">
        <w:rPr>
          <w:rFonts w:ascii="Times New Roman" w:hAnsi="Times New Roman" w:cs="Times New Roman"/>
          <w:b/>
          <w:bCs/>
          <w:sz w:val="24"/>
          <w:szCs w:val="24"/>
        </w:rPr>
        <w:t xml:space="preserve">Članak </w:t>
      </w:r>
      <w:r w:rsidR="003B0EB5">
        <w:rPr>
          <w:rFonts w:ascii="Times New Roman" w:hAnsi="Times New Roman" w:cs="Times New Roman"/>
          <w:b/>
          <w:bCs/>
          <w:sz w:val="24"/>
          <w:szCs w:val="24"/>
        </w:rPr>
        <w:t>22</w:t>
      </w:r>
      <w:r w:rsidR="003143A0" w:rsidRPr="00B462D7">
        <w:rPr>
          <w:rFonts w:ascii="Times New Roman" w:hAnsi="Times New Roman" w:cs="Times New Roman"/>
          <w:b/>
          <w:bCs/>
          <w:sz w:val="24"/>
          <w:szCs w:val="24"/>
        </w:rPr>
        <w:t>.</w:t>
      </w:r>
    </w:p>
    <w:p w:rsidR="003143A0" w:rsidRPr="00B462D7" w:rsidRDefault="00F27E2C" w:rsidP="003143A0">
      <w:pPr>
        <w:autoSpaceDE w:val="0"/>
        <w:autoSpaceDN w:val="0"/>
        <w:adjustRightInd w:val="0"/>
        <w:spacing w:after="0" w:line="240" w:lineRule="auto"/>
        <w:jc w:val="both"/>
        <w:rPr>
          <w:rFonts w:ascii="Times New Roman" w:hAnsi="Times New Roman" w:cs="Times New Roman"/>
          <w:b/>
          <w:bCs/>
          <w:sz w:val="24"/>
          <w:szCs w:val="24"/>
          <w:lang w:val="en-US"/>
        </w:rPr>
      </w:pPr>
      <w:r>
        <w:rPr>
          <w:rFonts w:ascii="Times New Roman" w:hAnsi="Times New Roman" w:cs="Times New Roman"/>
          <w:sz w:val="24"/>
          <w:szCs w:val="24"/>
          <w:lang w:val="en-US"/>
        </w:rPr>
        <w:t xml:space="preserve">              Ova </w:t>
      </w:r>
      <w:proofErr w:type="spellStart"/>
      <w:r>
        <w:rPr>
          <w:rFonts w:ascii="Times New Roman" w:hAnsi="Times New Roman" w:cs="Times New Roman"/>
          <w:sz w:val="24"/>
          <w:szCs w:val="24"/>
          <w:lang w:val="en-US"/>
        </w:rPr>
        <w:t>Odluka</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će</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objavljena</w:t>
      </w:r>
      <w:proofErr w:type="spellEnd"/>
      <w:r>
        <w:rPr>
          <w:rFonts w:ascii="Times New Roman" w:hAnsi="Times New Roman" w:cs="Times New Roman"/>
          <w:sz w:val="24"/>
          <w:szCs w:val="24"/>
          <w:lang w:val="en-US"/>
        </w:rPr>
        <w:t xml:space="preserve"> u </w:t>
      </w:r>
      <w:proofErr w:type="spellStart"/>
      <w:r>
        <w:rPr>
          <w:rFonts w:ascii="Times New Roman" w:hAnsi="Times New Roman" w:cs="Times New Roman"/>
          <w:sz w:val="24"/>
          <w:szCs w:val="24"/>
          <w:lang w:val="en-US"/>
        </w:rPr>
        <w:t>Službenom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glasniku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Dubrovačko-neretvanske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žuapnije</w:t>
      </w:r>
      <w:proofErr w:type="spellEnd"/>
      <w:r>
        <w:rPr>
          <w:rFonts w:ascii="Times New Roman" w:hAnsi="Times New Roman" w:cs="Times New Roman"/>
          <w:sz w:val="24"/>
          <w:szCs w:val="24"/>
          <w:lang w:val="en-US"/>
        </w:rPr>
        <w:t xml:space="preserve"> a </w:t>
      </w:r>
      <w:proofErr w:type="spellStart"/>
      <w:r>
        <w:rPr>
          <w:rFonts w:ascii="Times New Roman" w:hAnsi="Times New Roman" w:cs="Times New Roman"/>
          <w:sz w:val="24"/>
          <w:szCs w:val="24"/>
          <w:lang w:val="en-US"/>
        </w:rPr>
        <w:t>stupa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snagu</w:t>
      </w:r>
      <w:proofErr w:type="spellEnd"/>
      <w:r>
        <w:rPr>
          <w:rFonts w:ascii="Times New Roman" w:hAnsi="Times New Roman" w:cs="Times New Roman"/>
          <w:sz w:val="24"/>
          <w:szCs w:val="24"/>
          <w:lang w:val="en-US"/>
        </w:rPr>
        <w:t xml:space="preserve"> u </w:t>
      </w:r>
      <w:proofErr w:type="spellStart"/>
      <w:r>
        <w:rPr>
          <w:rFonts w:ascii="Times New Roman" w:hAnsi="Times New Roman" w:cs="Times New Roman"/>
          <w:sz w:val="24"/>
          <w:szCs w:val="24"/>
          <w:lang w:val="en-US"/>
        </w:rPr>
        <w:t>roku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od</w:t>
      </w:r>
      <w:proofErr w:type="spellEnd"/>
      <w:r>
        <w:rPr>
          <w:rFonts w:ascii="Times New Roman" w:hAnsi="Times New Roman" w:cs="Times New Roman"/>
          <w:sz w:val="24"/>
          <w:szCs w:val="24"/>
          <w:lang w:val="en-US"/>
        </w:rPr>
        <w:t xml:space="preserve"> 8 </w:t>
      </w:r>
      <w:proofErr w:type="spellStart"/>
      <w:r>
        <w:rPr>
          <w:rFonts w:ascii="Times New Roman" w:hAnsi="Times New Roman" w:cs="Times New Roman"/>
          <w:sz w:val="24"/>
          <w:szCs w:val="24"/>
          <w:lang w:val="en-US"/>
        </w:rPr>
        <w:t>dana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objave</w:t>
      </w:r>
      <w:proofErr w:type="spellEnd"/>
      <w:r>
        <w:rPr>
          <w:rFonts w:ascii="Times New Roman" w:hAnsi="Times New Roman" w:cs="Times New Roman"/>
          <w:sz w:val="24"/>
          <w:szCs w:val="24"/>
          <w:lang w:val="en-US"/>
        </w:rPr>
        <w:t>.</w:t>
      </w:r>
      <w:r w:rsidRPr="00B462D7">
        <w:rPr>
          <w:rFonts w:ascii="Times New Roman" w:hAnsi="Times New Roman" w:cs="Times New Roman"/>
          <w:b/>
          <w:bCs/>
          <w:sz w:val="24"/>
          <w:szCs w:val="24"/>
          <w:lang w:val="en-US"/>
        </w:rPr>
        <w:t xml:space="preserve"> </w:t>
      </w:r>
    </w:p>
    <w:p w:rsidR="00CC29B4" w:rsidRDefault="00CC29B4" w:rsidP="003143A0">
      <w:pPr>
        <w:autoSpaceDE w:val="0"/>
        <w:autoSpaceDN w:val="0"/>
        <w:adjustRightInd w:val="0"/>
        <w:spacing w:after="0" w:line="240" w:lineRule="auto"/>
        <w:rPr>
          <w:rFonts w:ascii="Times New Roman" w:hAnsi="Times New Roman" w:cs="Times New Roman"/>
          <w:sz w:val="24"/>
          <w:szCs w:val="24"/>
          <w:lang w:val="en-US"/>
        </w:rPr>
      </w:pPr>
    </w:p>
    <w:p w:rsidR="003B0EB5" w:rsidRDefault="003B0EB5" w:rsidP="003143A0">
      <w:pPr>
        <w:autoSpaceDE w:val="0"/>
        <w:autoSpaceDN w:val="0"/>
        <w:adjustRightInd w:val="0"/>
        <w:spacing w:after="0" w:line="240" w:lineRule="auto"/>
        <w:rPr>
          <w:rFonts w:ascii="Times New Roman" w:hAnsi="Times New Roman" w:cs="Times New Roman"/>
          <w:sz w:val="24"/>
          <w:szCs w:val="24"/>
          <w:lang w:val="en-US"/>
        </w:rPr>
      </w:pPr>
    </w:p>
    <w:p w:rsidR="003143A0" w:rsidRPr="00B462D7" w:rsidRDefault="003143A0" w:rsidP="003143A0">
      <w:pPr>
        <w:autoSpaceDE w:val="0"/>
        <w:autoSpaceDN w:val="0"/>
        <w:adjustRightInd w:val="0"/>
        <w:spacing w:after="0" w:line="240" w:lineRule="auto"/>
        <w:rPr>
          <w:rFonts w:ascii="Times New Roman" w:hAnsi="Times New Roman" w:cs="Times New Roman"/>
          <w:sz w:val="24"/>
          <w:szCs w:val="24"/>
          <w:lang w:val="en-US"/>
        </w:rPr>
      </w:pPr>
      <w:r w:rsidRPr="00B462D7">
        <w:rPr>
          <w:rFonts w:ascii="Times New Roman" w:hAnsi="Times New Roman" w:cs="Times New Roman"/>
          <w:sz w:val="24"/>
          <w:szCs w:val="24"/>
          <w:lang w:val="en-US"/>
        </w:rPr>
        <w:t>K</w:t>
      </w:r>
      <w:r w:rsidR="00F27E2C">
        <w:rPr>
          <w:rFonts w:ascii="Times New Roman" w:hAnsi="Times New Roman" w:cs="Times New Roman"/>
          <w:sz w:val="24"/>
          <w:szCs w:val="24"/>
          <w:lang w:val="en-US"/>
        </w:rPr>
        <w:t>LASA</w:t>
      </w:r>
      <w:r w:rsidRPr="00B462D7">
        <w:rPr>
          <w:rFonts w:ascii="Times New Roman" w:hAnsi="Times New Roman" w:cs="Times New Roman"/>
          <w:sz w:val="24"/>
          <w:szCs w:val="24"/>
          <w:lang w:val="en-US"/>
        </w:rPr>
        <w:t>:</w:t>
      </w:r>
      <w:r w:rsidR="00C30BF4">
        <w:rPr>
          <w:rFonts w:ascii="Times New Roman" w:hAnsi="Times New Roman" w:cs="Times New Roman"/>
          <w:sz w:val="24"/>
          <w:szCs w:val="24"/>
          <w:lang w:val="en-US"/>
        </w:rPr>
        <w:t xml:space="preserve">   361-01/19-01/1</w:t>
      </w:r>
      <w:r w:rsidRPr="00B462D7">
        <w:rPr>
          <w:rFonts w:ascii="Times New Roman" w:hAnsi="Times New Roman" w:cs="Times New Roman"/>
          <w:sz w:val="24"/>
          <w:szCs w:val="24"/>
          <w:lang w:val="en-US"/>
        </w:rPr>
        <w:tab/>
      </w:r>
    </w:p>
    <w:p w:rsidR="003143A0" w:rsidRPr="00B462D7" w:rsidRDefault="003143A0" w:rsidP="003143A0">
      <w:pPr>
        <w:autoSpaceDE w:val="0"/>
        <w:autoSpaceDN w:val="0"/>
        <w:adjustRightInd w:val="0"/>
        <w:spacing w:after="0" w:line="240" w:lineRule="auto"/>
        <w:rPr>
          <w:rFonts w:ascii="Times New Roman" w:hAnsi="Times New Roman" w:cs="Times New Roman"/>
          <w:sz w:val="24"/>
          <w:szCs w:val="24"/>
          <w:lang w:val="en-US"/>
        </w:rPr>
      </w:pPr>
      <w:r w:rsidRPr="00B462D7">
        <w:rPr>
          <w:rFonts w:ascii="Times New Roman" w:hAnsi="Times New Roman" w:cs="Times New Roman"/>
          <w:sz w:val="24"/>
          <w:szCs w:val="24"/>
          <w:lang w:val="en-US"/>
        </w:rPr>
        <w:t>U</w:t>
      </w:r>
      <w:r w:rsidR="00F27E2C">
        <w:rPr>
          <w:rFonts w:ascii="Times New Roman" w:hAnsi="Times New Roman" w:cs="Times New Roman"/>
          <w:sz w:val="24"/>
          <w:szCs w:val="24"/>
          <w:lang w:val="en-US"/>
        </w:rPr>
        <w:t>RBROJ</w:t>
      </w:r>
      <w:r w:rsidRPr="00B462D7">
        <w:rPr>
          <w:rFonts w:ascii="Times New Roman" w:hAnsi="Times New Roman" w:cs="Times New Roman"/>
          <w:sz w:val="24"/>
          <w:szCs w:val="24"/>
          <w:lang w:val="en-US"/>
        </w:rPr>
        <w:t xml:space="preserve">: </w:t>
      </w:r>
      <w:r w:rsidR="00C30BF4">
        <w:rPr>
          <w:rFonts w:ascii="Times New Roman" w:hAnsi="Times New Roman" w:cs="Times New Roman"/>
          <w:sz w:val="24"/>
          <w:szCs w:val="24"/>
          <w:lang w:val="en-US"/>
        </w:rPr>
        <w:t>2117/07-05/01-19-01</w:t>
      </w:r>
    </w:p>
    <w:p w:rsidR="00F27E2C" w:rsidRDefault="00F27E2C" w:rsidP="003143A0">
      <w:pPr>
        <w:autoSpaceDE w:val="0"/>
        <w:autoSpaceDN w:val="0"/>
        <w:adjustRightInd w:val="0"/>
        <w:spacing w:after="0" w:line="240" w:lineRule="auto"/>
        <w:rPr>
          <w:rFonts w:ascii="Times New Roman" w:hAnsi="Times New Roman" w:cs="Times New Roman"/>
          <w:sz w:val="24"/>
          <w:szCs w:val="24"/>
          <w:lang w:val="en-US"/>
        </w:rPr>
      </w:pPr>
    </w:p>
    <w:p w:rsidR="003143A0" w:rsidRDefault="00F27E2C" w:rsidP="003143A0">
      <w:pPr>
        <w:autoSpaceDE w:val="0"/>
        <w:autoSpaceDN w:val="0"/>
        <w:adjustRightInd w:val="0"/>
        <w:spacing w:after="0" w:line="240" w:lineRule="auto"/>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Trpanj</w:t>
      </w:r>
      <w:proofErr w:type="spellEnd"/>
      <w:r>
        <w:rPr>
          <w:rFonts w:ascii="Times New Roman" w:hAnsi="Times New Roman" w:cs="Times New Roman"/>
          <w:sz w:val="24"/>
          <w:szCs w:val="24"/>
          <w:lang w:val="en-US"/>
        </w:rPr>
        <w:t xml:space="preserve">, </w:t>
      </w:r>
      <w:r w:rsidR="003143A0" w:rsidRPr="00B462D7">
        <w:rPr>
          <w:rFonts w:ascii="Times New Roman" w:hAnsi="Times New Roman" w:cs="Times New Roman"/>
          <w:sz w:val="24"/>
          <w:szCs w:val="24"/>
          <w:lang w:val="en-US"/>
        </w:rPr>
        <w:t>_____ 2019.</w:t>
      </w:r>
      <w:proofErr w:type="gramEnd"/>
      <w:r w:rsidR="00CC29B4">
        <w:rPr>
          <w:rFonts w:ascii="Times New Roman" w:hAnsi="Times New Roman" w:cs="Times New Roman"/>
          <w:sz w:val="24"/>
          <w:szCs w:val="24"/>
          <w:lang w:val="en-US"/>
        </w:rPr>
        <w:tab/>
      </w:r>
      <w:r w:rsidR="00CC29B4">
        <w:rPr>
          <w:rFonts w:ascii="Times New Roman" w:hAnsi="Times New Roman" w:cs="Times New Roman"/>
          <w:sz w:val="24"/>
          <w:szCs w:val="24"/>
          <w:lang w:val="en-US"/>
        </w:rPr>
        <w:tab/>
      </w:r>
      <w:r w:rsidR="00CC29B4">
        <w:rPr>
          <w:rFonts w:ascii="Times New Roman" w:hAnsi="Times New Roman" w:cs="Times New Roman"/>
          <w:sz w:val="24"/>
          <w:szCs w:val="24"/>
          <w:lang w:val="en-US"/>
        </w:rPr>
        <w:tab/>
      </w:r>
      <w:r w:rsidR="00CC29B4">
        <w:rPr>
          <w:rFonts w:ascii="Times New Roman" w:hAnsi="Times New Roman" w:cs="Times New Roman"/>
          <w:sz w:val="24"/>
          <w:szCs w:val="24"/>
          <w:lang w:val="en-US"/>
        </w:rPr>
        <w:tab/>
      </w:r>
      <w:r w:rsidR="00CC29B4">
        <w:rPr>
          <w:rFonts w:ascii="Times New Roman" w:hAnsi="Times New Roman" w:cs="Times New Roman"/>
          <w:sz w:val="24"/>
          <w:szCs w:val="24"/>
          <w:lang w:val="en-US"/>
        </w:rPr>
        <w:tab/>
        <w:t xml:space="preserve"> </w:t>
      </w:r>
      <w:proofErr w:type="spellStart"/>
      <w:r w:rsidR="00CC29B4">
        <w:rPr>
          <w:rFonts w:ascii="Times New Roman" w:hAnsi="Times New Roman" w:cs="Times New Roman"/>
          <w:sz w:val="24"/>
          <w:szCs w:val="24"/>
          <w:lang w:val="en-US"/>
        </w:rPr>
        <w:t>Predsjednik</w:t>
      </w:r>
      <w:proofErr w:type="spellEnd"/>
      <w:r w:rsidR="00CC29B4">
        <w:rPr>
          <w:rFonts w:ascii="Times New Roman" w:hAnsi="Times New Roman" w:cs="Times New Roman"/>
          <w:sz w:val="24"/>
          <w:szCs w:val="24"/>
          <w:lang w:val="en-US"/>
        </w:rPr>
        <w:t xml:space="preserve"> </w:t>
      </w:r>
      <w:proofErr w:type="spellStart"/>
      <w:r w:rsidR="00CC29B4">
        <w:rPr>
          <w:rFonts w:ascii="Times New Roman" w:hAnsi="Times New Roman" w:cs="Times New Roman"/>
          <w:sz w:val="24"/>
          <w:szCs w:val="24"/>
          <w:lang w:val="en-US"/>
        </w:rPr>
        <w:t>Općinskog</w:t>
      </w:r>
      <w:proofErr w:type="spellEnd"/>
      <w:r w:rsidR="00CC29B4">
        <w:rPr>
          <w:rFonts w:ascii="Times New Roman" w:hAnsi="Times New Roman" w:cs="Times New Roman"/>
          <w:sz w:val="24"/>
          <w:szCs w:val="24"/>
          <w:lang w:val="en-US"/>
        </w:rPr>
        <w:t xml:space="preserve"> </w:t>
      </w:r>
      <w:proofErr w:type="spellStart"/>
      <w:r w:rsidR="00CC29B4">
        <w:rPr>
          <w:rFonts w:ascii="Times New Roman" w:hAnsi="Times New Roman" w:cs="Times New Roman"/>
          <w:sz w:val="24"/>
          <w:szCs w:val="24"/>
          <w:lang w:val="en-US"/>
        </w:rPr>
        <w:t>vijeća</w:t>
      </w:r>
      <w:proofErr w:type="spellEnd"/>
    </w:p>
    <w:p w:rsidR="00CC29B4" w:rsidRPr="00B462D7" w:rsidRDefault="00CC29B4" w:rsidP="003143A0">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proofErr w:type="spellStart"/>
      <w:r>
        <w:rPr>
          <w:rFonts w:ascii="Times New Roman" w:hAnsi="Times New Roman" w:cs="Times New Roman"/>
          <w:sz w:val="24"/>
          <w:szCs w:val="24"/>
          <w:lang w:val="en-US"/>
        </w:rPr>
        <w:t>Josip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Nesanović</w:t>
      </w:r>
      <w:proofErr w:type="gramStart"/>
      <w:r>
        <w:rPr>
          <w:rFonts w:ascii="Times New Roman" w:hAnsi="Times New Roman" w:cs="Times New Roman"/>
          <w:sz w:val="24"/>
          <w:szCs w:val="24"/>
          <w:lang w:val="en-US"/>
        </w:rPr>
        <w:t>,v.r</w:t>
      </w:r>
      <w:proofErr w:type="spellEnd"/>
      <w:proofErr w:type="gramEnd"/>
      <w:r>
        <w:rPr>
          <w:rFonts w:ascii="Times New Roman" w:hAnsi="Times New Roman" w:cs="Times New Roman"/>
          <w:sz w:val="24"/>
          <w:szCs w:val="24"/>
          <w:lang w:val="en-US"/>
        </w:rPr>
        <w:t>.</w:t>
      </w:r>
    </w:p>
    <w:p w:rsidR="003143A0" w:rsidRPr="00B462D7" w:rsidRDefault="003143A0" w:rsidP="003143A0">
      <w:pPr>
        <w:autoSpaceDE w:val="0"/>
        <w:autoSpaceDN w:val="0"/>
        <w:adjustRightInd w:val="0"/>
        <w:spacing w:after="0" w:line="240" w:lineRule="auto"/>
        <w:rPr>
          <w:rFonts w:ascii="Times New Roman" w:hAnsi="Times New Roman" w:cs="Times New Roman"/>
          <w:sz w:val="24"/>
          <w:szCs w:val="24"/>
          <w:lang w:val="en-US"/>
        </w:rPr>
      </w:pPr>
    </w:p>
    <w:p w:rsidR="00F27E2C" w:rsidRPr="001D58FB" w:rsidRDefault="003143A0" w:rsidP="001D58FB">
      <w:pPr>
        <w:autoSpaceDE w:val="0"/>
        <w:autoSpaceDN w:val="0"/>
        <w:adjustRightInd w:val="0"/>
        <w:spacing w:after="0" w:line="240" w:lineRule="auto"/>
        <w:rPr>
          <w:rFonts w:ascii="Times New Roman" w:hAnsi="Times New Roman" w:cs="Times New Roman"/>
          <w:sz w:val="24"/>
          <w:szCs w:val="24"/>
          <w:lang w:val="en-US"/>
        </w:rPr>
      </w:pPr>
      <w:r w:rsidRPr="00B462D7">
        <w:rPr>
          <w:rFonts w:ascii="Times New Roman" w:hAnsi="Times New Roman" w:cs="Times New Roman"/>
          <w:sz w:val="24"/>
          <w:szCs w:val="24"/>
          <w:lang w:val="en-US"/>
        </w:rPr>
        <w:t xml:space="preserve">                                                                                     </w:t>
      </w:r>
    </w:p>
    <w:p w:rsidR="00F27E2C" w:rsidRDefault="00F27E2C" w:rsidP="003143A0">
      <w:pPr>
        <w:keepNext/>
        <w:autoSpaceDE w:val="0"/>
        <w:autoSpaceDN w:val="0"/>
        <w:adjustRightInd w:val="0"/>
        <w:spacing w:after="0" w:line="240" w:lineRule="auto"/>
        <w:jc w:val="center"/>
        <w:rPr>
          <w:rFonts w:ascii="Times New Roman" w:hAnsi="Times New Roman" w:cs="Times New Roman"/>
          <w:b/>
          <w:bCs/>
          <w:sz w:val="24"/>
          <w:szCs w:val="24"/>
          <w:lang w:val="en-US"/>
        </w:rPr>
      </w:pPr>
    </w:p>
    <w:p w:rsidR="001D58FB" w:rsidRDefault="001D58FB" w:rsidP="001D58FB">
      <w:pPr>
        <w:keepNext/>
        <w:autoSpaceDE w:val="0"/>
        <w:autoSpaceDN w:val="0"/>
        <w:adjustRightInd w:val="0"/>
        <w:spacing w:after="0" w:line="240" w:lineRule="auto"/>
        <w:rPr>
          <w:rFonts w:ascii="Times New Roman" w:hAnsi="Times New Roman" w:cs="Times New Roman"/>
          <w:b/>
          <w:bCs/>
          <w:sz w:val="24"/>
          <w:szCs w:val="24"/>
          <w:lang w:val="en-US"/>
        </w:rPr>
      </w:pPr>
    </w:p>
    <w:p w:rsidR="001D58FB" w:rsidRDefault="001D58FB" w:rsidP="001D58FB">
      <w:pPr>
        <w:keepNext/>
        <w:autoSpaceDE w:val="0"/>
        <w:autoSpaceDN w:val="0"/>
        <w:adjustRightInd w:val="0"/>
        <w:spacing w:after="0" w:line="240" w:lineRule="auto"/>
        <w:rPr>
          <w:rFonts w:ascii="Times New Roman" w:hAnsi="Times New Roman" w:cs="Times New Roman"/>
          <w:b/>
          <w:bCs/>
          <w:sz w:val="24"/>
          <w:szCs w:val="24"/>
          <w:lang w:val="en-US"/>
        </w:rPr>
      </w:pPr>
    </w:p>
    <w:p w:rsidR="001D58FB" w:rsidRDefault="001D58FB" w:rsidP="001D58FB">
      <w:pPr>
        <w:keepNext/>
        <w:autoSpaceDE w:val="0"/>
        <w:autoSpaceDN w:val="0"/>
        <w:adjustRightInd w:val="0"/>
        <w:spacing w:after="0" w:line="240" w:lineRule="auto"/>
        <w:rPr>
          <w:rFonts w:ascii="Times New Roman" w:hAnsi="Times New Roman" w:cs="Times New Roman"/>
          <w:b/>
          <w:bCs/>
          <w:sz w:val="24"/>
          <w:szCs w:val="24"/>
          <w:lang w:val="en-US"/>
        </w:rPr>
      </w:pPr>
    </w:p>
    <w:p w:rsidR="00CC29B4" w:rsidRDefault="00CC29B4" w:rsidP="001D58FB">
      <w:pPr>
        <w:keepNext/>
        <w:autoSpaceDE w:val="0"/>
        <w:autoSpaceDN w:val="0"/>
        <w:adjustRightInd w:val="0"/>
        <w:spacing w:after="0" w:line="240" w:lineRule="auto"/>
        <w:rPr>
          <w:rFonts w:ascii="Times New Roman" w:hAnsi="Times New Roman" w:cs="Times New Roman"/>
          <w:b/>
          <w:bCs/>
          <w:sz w:val="24"/>
          <w:szCs w:val="24"/>
          <w:lang w:val="en-US"/>
        </w:rPr>
      </w:pPr>
    </w:p>
    <w:p w:rsidR="00CC29B4" w:rsidRDefault="00CC29B4" w:rsidP="001D58FB">
      <w:pPr>
        <w:keepNext/>
        <w:autoSpaceDE w:val="0"/>
        <w:autoSpaceDN w:val="0"/>
        <w:adjustRightInd w:val="0"/>
        <w:spacing w:after="0" w:line="240" w:lineRule="auto"/>
        <w:rPr>
          <w:rFonts w:ascii="Times New Roman" w:hAnsi="Times New Roman" w:cs="Times New Roman"/>
          <w:b/>
          <w:bCs/>
          <w:sz w:val="24"/>
          <w:szCs w:val="24"/>
          <w:lang w:val="en-US"/>
        </w:rPr>
      </w:pPr>
    </w:p>
    <w:p w:rsidR="00CC29B4" w:rsidRDefault="00CC29B4" w:rsidP="001D58FB">
      <w:pPr>
        <w:keepNext/>
        <w:autoSpaceDE w:val="0"/>
        <w:autoSpaceDN w:val="0"/>
        <w:adjustRightInd w:val="0"/>
        <w:spacing w:after="0" w:line="240" w:lineRule="auto"/>
        <w:rPr>
          <w:rFonts w:ascii="Times New Roman" w:hAnsi="Times New Roman" w:cs="Times New Roman"/>
          <w:b/>
          <w:bCs/>
          <w:sz w:val="24"/>
          <w:szCs w:val="24"/>
          <w:lang w:val="en-US"/>
        </w:rPr>
      </w:pPr>
    </w:p>
    <w:p w:rsidR="00CC29B4" w:rsidRDefault="00CC29B4" w:rsidP="001D58FB">
      <w:pPr>
        <w:keepNext/>
        <w:autoSpaceDE w:val="0"/>
        <w:autoSpaceDN w:val="0"/>
        <w:adjustRightInd w:val="0"/>
        <w:spacing w:after="0" w:line="240" w:lineRule="auto"/>
        <w:rPr>
          <w:rFonts w:ascii="Times New Roman" w:hAnsi="Times New Roman" w:cs="Times New Roman"/>
          <w:b/>
          <w:bCs/>
          <w:sz w:val="24"/>
          <w:szCs w:val="24"/>
          <w:lang w:val="en-US"/>
        </w:rPr>
      </w:pPr>
    </w:p>
    <w:p w:rsidR="00CC29B4" w:rsidRDefault="00CC29B4" w:rsidP="001D58FB">
      <w:pPr>
        <w:keepNext/>
        <w:autoSpaceDE w:val="0"/>
        <w:autoSpaceDN w:val="0"/>
        <w:adjustRightInd w:val="0"/>
        <w:spacing w:after="0" w:line="240" w:lineRule="auto"/>
        <w:rPr>
          <w:rFonts w:ascii="Times New Roman" w:hAnsi="Times New Roman" w:cs="Times New Roman"/>
          <w:b/>
          <w:bCs/>
          <w:sz w:val="24"/>
          <w:szCs w:val="24"/>
          <w:lang w:val="en-US"/>
        </w:rPr>
      </w:pPr>
    </w:p>
    <w:p w:rsidR="00CC29B4" w:rsidRDefault="00CC29B4" w:rsidP="001D58FB">
      <w:pPr>
        <w:keepNext/>
        <w:autoSpaceDE w:val="0"/>
        <w:autoSpaceDN w:val="0"/>
        <w:adjustRightInd w:val="0"/>
        <w:spacing w:after="0" w:line="240" w:lineRule="auto"/>
        <w:rPr>
          <w:rFonts w:ascii="Times New Roman" w:hAnsi="Times New Roman" w:cs="Times New Roman"/>
          <w:b/>
          <w:bCs/>
          <w:sz w:val="24"/>
          <w:szCs w:val="24"/>
          <w:lang w:val="en-US"/>
        </w:rPr>
      </w:pPr>
    </w:p>
    <w:p w:rsidR="00ED79CF" w:rsidRDefault="00ED79CF" w:rsidP="001D58FB">
      <w:pPr>
        <w:spacing w:after="0" w:line="240" w:lineRule="auto"/>
        <w:rPr>
          <w:rFonts w:ascii="Times New Roman" w:hAnsi="Times New Roman" w:cs="Times New Roman"/>
          <w:b/>
          <w:bCs/>
          <w:sz w:val="24"/>
          <w:szCs w:val="24"/>
          <w:lang w:val="en-US"/>
        </w:rPr>
      </w:pPr>
    </w:p>
    <w:p w:rsidR="00ED79CF" w:rsidRDefault="00ED79CF" w:rsidP="001D58FB">
      <w:pPr>
        <w:spacing w:after="0" w:line="240" w:lineRule="auto"/>
        <w:rPr>
          <w:rFonts w:ascii="Times New Roman" w:hAnsi="Times New Roman" w:cs="Times New Roman"/>
          <w:b/>
          <w:bCs/>
          <w:sz w:val="24"/>
          <w:szCs w:val="24"/>
          <w:lang w:val="en-US"/>
        </w:rPr>
      </w:pPr>
    </w:p>
    <w:p w:rsidR="00ED79CF" w:rsidRDefault="00ED79CF" w:rsidP="001D58FB">
      <w:pPr>
        <w:spacing w:after="0" w:line="240" w:lineRule="auto"/>
        <w:rPr>
          <w:rFonts w:ascii="Times New Roman" w:hAnsi="Times New Roman" w:cs="Times New Roman"/>
          <w:b/>
          <w:bCs/>
          <w:sz w:val="24"/>
          <w:szCs w:val="24"/>
          <w:lang w:val="en-US"/>
        </w:rPr>
      </w:pPr>
    </w:p>
    <w:p w:rsidR="00ED79CF" w:rsidRDefault="00ED79CF" w:rsidP="001D58FB">
      <w:pPr>
        <w:spacing w:after="0" w:line="240" w:lineRule="auto"/>
        <w:rPr>
          <w:rFonts w:ascii="Times New Roman" w:hAnsi="Times New Roman" w:cs="Times New Roman"/>
          <w:b/>
          <w:bCs/>
          <w:sz w:val="24"/>
          <w:szCs w:val="24"/>
          <w:lang w:val="en-US"/>
        </w:rPr>
      </w:pPr>
    </w:p>
    <w:p w:rsidR="00ED79CF" w:rsidRDefault="00ED79CF" w:rsidP="001D58FB">
      <w:pPr>
        <w:spacing w:after="0" w:line="240" w:lineRule="auto"/>
        <w:rPr>
          <w:rFonts w:ascii="Times New Roman" w:hAnsi="Times New Roman" w:cs="Times New Roman"/>
          <w:b/>
          <w:bCs/>
          <w:sz w:val="24"/>
          <w:szCs w:val="24"/>
          <w:lang w:val="en-US"/>
        </w:rPr>
      </w:pPr>
    </w:p>
    <w:p w:rsidR="00ED79CF" w:rsidRDefault="00ED79CF" w:rsidP="001D58FB">
      <w:pPr>
        <w:spacing w:after="0" w:line="240" w:lineRule="auto"/>
        <w:rPr>
          <w:rFonts w:ascii="Times New Roman" w:hAnsi="Times New Roman" w:cs="Times New Roman"/>
          <w:b/>
          <w:bCs/>
          <w:sz w:val="24"/>
          <w:szCs w:val="24"/>
          <w:lang w:val="en-US"/>
        </w:rPr>
      </w:pPr>
    </w:p>
    <w:p w:rsidR="00ED79CF" w:rsidRDefault="00ED79CF" w:rsidP="001D58FB">
      <w:pPr>
        <w:spacing w:after="0" w:line="240" w:lineRule="auto"/>
        <w:rPr>
          <w:rFonts w:ascii="Times New Roman" w:hAnsi="Times New Roman" w:cs="Times New Roman"/>
          <w:b/>
          <w:bCs/>
          <w:sz w:val="24"/>
          <w:szCs w:val="24"/>
          <w:lang w:val="en-US"/>
        </w:rPr>
      </w:pPr>
    </w:p>
    <w:p w:rsidR="00ED79CF" w:rsidRDefault="00ED79CF" w:rsidP="001D58FB">
      <w:pPr>
        <w:spacing w:after="0" w:line="240" w:lineRule="auto"/>
        <w:rPr>
          <w:rFonts w:ascii="Times New Roman" w:hAnsi="Times New Roman" w:cs="Times New Roman"/>
          <w:b/>
          <w:bCs/>
          <w:sz w:val="24"/>
          <w:szCs w:val="24"/>
          <w:lang w:val="en-US"/>
        </w:rPr>
      </w:pPr>
    </w:p>
    <w:p w:rsidR="00ED79CF" w:rsidRDefault="00ED79CF" w:rsidP="001D58FB">
      <w:pPr>
        <w:spacing w:after="0" w:line="240" w:lineRule="auto"/>
        <w:rPr>
          <w:rFonts w:ascii="Times New Roman" w:hAnsi="Times New Roman" w:cs="Times New Roman"/>
          <w:b/>
          <w:bCs/>
          <w:sz w:val="24"/>
          <w:szCs w:val="24"/>
          <w:lang w:val="en-US"/>
        </w:rPr>
      </w:pPr>
    </w:p>
    <w:p w:rsidR="00ED79CF" w:rsidRDefault="00ED79CF" w:rsidP="001D58FB">
      <w:pPr>
        <w:spacing w:after="0" w:line="240" w:lineRule="auto"/>
        <w:rPr>
          <w:rFonts w:ascii="Times New Roman" w:hAnsi="Times New Roman" w:cs="Times New Roman"/>
          <w:b/>
          <w:bCs/>
          <w:sz w:val="24"/>
          <w:szCs w:val="24"/>
          <w:lang w:val="en-US"/>
        </w:rPr>
      </w:pPr>
    </w:p>
    <w:p w:rsidR="00ED79CF" w:rsidRDefault="00ED79CF" w:rsidP="001D58FB">
      <w:pPr>
        <w:spacing w:after="0" w:line="240" w:lineRule="auto"/>
        <w:rPr>
          <w:rFonts w:ascii="Times New Roman" w:hAnsi="Times New Roman" w:cs="Times New Roman"/>
          <w:b/>
          <w:bCs/>
          <w:sz w:val="24"/>
          <w:szCs w:val="24"/>
          <w:lang w:val="en-US"/>
        </w:rPr>
      </w:pPr>
    </w:p>
    <w:p w:rsidR="00ED79CF" w:rsidRDefault="00ED79CF" w:rsidP="001D58FB">
      <w:pPr>
        <w:spacing w:after="0" w:line="240" w:lineRule="auto"/>
        <w:rPr>
          <w:rFonts w:ascii="Times New Roman" w:hAnsi="Times New Roman" w:cs="Times New Roman"/>
          <w:b/>
          <w:bCs/>
          <w:sz w:val="24"/>
          <w:szCs w:val="24"/>
          <w:lang w:val="en-US"/>
        </w:rPr>
      </w:pPr>
    </w:p>
    <w:p w:rsidR="00ED79CF" w:rsidRDefault="00ED79CF" w:rsidP="001D58FB">
      <w:pPr>
        <w:spacing w:after="0" w:line="240" w:lineRule="auto"/>
        <w:rPr>
          <w:rFonts w:ascii="Times New Roman" w:hAnsi="Times New Roman" w:cs="Times New Roman"/>
          <w:b/>
          <w:bCs/>
          <w:sz w:val="24"/>
          <w:szCs w:val="24"/>
          <w:lang w:val="en-US"/>
        </w:rPr>
      </w:pPr>
    </w:p>
    <w:sectPr w:rsidR="00ED79CF" w:rsidSect="003072B1">
      <w:pgSz w:w="12240" w:h="15840"/>
      <w:pgMar w:top="1417" w:right="1417" w:bottom="1417" w:left="1417"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Minion Pro">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CF14CB"/>
    <w:multiLevelType w:val="hybridMultilevel"/>
    <w:tmpl w:val="C326FAD4"/>
    <w:lvl w:ilvl="0" w:tplc="2656268A">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3143A0"/>
    <w:rsid w:val="00011915"/>
    <w:rsid w:val="000655D7"/>
    <w:rsid w:val="000937E1"/>
    <w:rsid w:val="000B3B5F"/>
    <w:rsid w:val="000B4346"/>
    <w:rsid w:val="000D63C5"/>
    <w:rsid w:val="000E6DE0"/>
    <w:rsid w:val="000F3B85"/>
    <w:rsid w:val="00153A04"/>
    <w:rsid w:val="00155302"/>
    <w:rsid w:val="00157A87"/>
    <w:rsid w:val="001621D1"/>
    <w:rsid w:val="00183B0C"/>
    <w:rsid w:val="001956BC"/>
    <w:rsid w:val="001B5A5F"/>
    <w:rsid w:val="001D58FB"/>
    <w:rsid w:val="001F0DEC"/>
    <w:rsid w:val="00231E64"/>
    <w:rsid w:val="00253C36"/>
    <w:rsid w:val="0026620F"/>
    <w:rsid w:val="002738F3"/>
    <w:rsid w:val="00293E97"/>
    <w:rsid w:val="002971A9"/>
    <w:rsid w:val="002E0454"/>
    <w:rsid w:val="00306E9A"/>
    <w:rsid w:val="003143A0"/>
    <w:rsid w:val="00326C5E"/>
    <w:rsid w:val="00346961"/>
    <w:rsid w:val="003B0EB5"/>
    <w:rsid w:val="00421FCA"/>
    <w:rsid w:val="004305EC"/>
    <w:rsid w:val="00435077"/>
    <w:rsid w:val="00445F1F"/>
    <w:rsid w:val="00467F76"/>
    <w:rsid w:val="0047393E"/>
    <w:rsid w:val="004769EA"/>
    <w:rsid w:val="004A41B7"/>
    <w:rsid w:val="004D3A60"/>
    <w:rsid w:val="004E3850"/>
    <w:rsid w:val="00545CEF"/>
    <w:rsid w:val="005C4AA4"/>
    <w:rsid w:val="005E4158"/>
    <w:rsid w:val="006125CA"/>
    <w:rsid w:val="00631924"/>
    <w:rsid w:val="00650AC7"/>
    <w:rsid w:val="006F13C6"/>
    <w:rsid w:val="006F2668"/>
    <w:rsid w:val="00713B0F"/>
    <w:rsid w:val="007437FC"/>
    <w:rsid w:val="007478BA"/>
    <w:rsid w:val="007F45C2"/>
    <w:rsid w:val="00842AC1"/>
    <w:rsid w:val="008810DC"/>
    <w:rsid w:val="009751B7"/>
    <w:rsid w:val="009906A3"/>
    <w:rsid w:val="00991922"/>
    <w:rsid w:val="009B5A01"/>
    <w:rsid w:val="00A26083"/>
    <w:rsid w:val="00A4183B"/>
    <w:rsid w:val="00AA4CF3"/>
    <w:rsid w:val="00AA5E5E"/>
    <w:rsid w:val="00B3320E"/>
    <w:rsid w:val="00B462D7"/>
    <w:rsid w:val="00B95DB8"/>
    <w:rsid w:val="00B97E89"/>
    <w:rsid w:val="00C30BF4"/>
    <w:rsid w:val="00CC29B4"/>
    <w:rsid w:val="00CD4D4E"/>
    <w:rsid w:val="00CD5EFC"/>
    <w:rsid w:val="00D27CA4"/>
    <w:rsid w:val="00DE30DE"/>
    <w:rsid w:val="00DF01E2"/>
    <w:rsid w:val="00E04650"/>
    <w:rsid w:val="00E302DD"/>
    <w:rsid w:val="00E36347"/>
    <w:rsid w:val="00E44A5F"/>
    <w:rsid w:val="00E61F86"/>
    <w:rsid w:val="00ED79CF"/>
    <w:rsid w:val="00F074CC"/>
    <w:rsid w:val="00F275EB"/>
    <w:rsid w:val="00F27A4F"/>
    <w:rsid w:val="00F27E2C"/>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3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3A0"/>
    <w:pPr>
      <w:ind w:left="720"/>
      <w:contextualSpacing/>
    </w:pPr>
  </w:style>
  <w:style w:type="table" w:styleId="TableGrid">
    <w:name w:val="Table Grid"/>
    <w:basedOn w:val="TableNormal"/>
    <w:uiPriority w:val="59"/>
    <w:rsid w:val="00421F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1956BC"/>
    <w:pPr>
      <w:spacing w:after="0" w:line="240" w:lineRule="auto"/>
    </w:pPr>
  </w:style>
  <w:style w:type="paragraph" w:styleId="BalloonText">
    <w:name w:val="Balloon Text"/>
    <w:basedOn w:val="Normal"/>
    <w:link w:val="BalloonTextChar"/>
    <w:uiPriority w:val="99"/>
    <w:semiHidden/>
    <w:unhideWhenUsed/>
    <w:rsid w:val="001956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6BC"/>
    <w:rPr>
      <w:rFonts w:ascii="Tahoma" w:hAnsi="Tahoma" w:cs="Tahoma"/>
      <w:sz w:val="16"/>
      <w:szCs w:val="16"/>
    </w:rPr>
  </w:style>
  <w:style w:type="paragraph" w:styleId="NormalWeb">
    <w:name w:val="Normal (Web)"/>
    <w:basedOn w:val="Normal"/>
    <w:uiPriority w:val="99"/>
    <w:semiHidden/>
    <w:unhideWhenUsed/>
    <w:rsid w:val="00ED79CF"/>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Strong">
    <w:name w:val="Strong"/>
    <w:basedOn w:val="DefaultParagraphFont"/>
    <w:uiPriority w:val="22"/>
    <w:qFormat/>
    <w:rsid w:val="00ED79CF"/>
    <w:rPr>
      <w:b/>
      <w:bCs/>
    </w:rPr>
  </w:style>
</w:styles>
</file>

<file path=word/webSettings.xml><?xml version="1.0" encoding="utf-8"?>
<w:webSettings xmlns:r="http://schemas.openxmlformats.org/officeDocument/2006/relationships" xmlns:w="http://schemas.openxmlformats.org/wordprocessingml/2006/main">
  <w:divs>
    <w:div w:id="42697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785A5-97DA-47B5-98FC-CD8B10637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846</TotalTime>
  <Pages>7</Pages>
  <Words>2080</Words>
  <Characters>11857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Pročelniik</dc:creator>
  <cp:lastModifiedBy>Pročelniik</cp:lastModifiedBy>
  <cp:revision>15</cp:revision>
  <cp:lastPrinted>2019-02-20T10:30:00Z</cp:lastPrinted>
  <dcterms:created xsi:type="dcterms:W3CDTF">2019-02-13T12:50:00Z</dcterms:created>
  <dcterms:modified xsi:type="dcterms:W3CDTF">2019-03-20T12:30:00Z</dcterms:modified>
</cp:coreProperties>
</file>