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F910D0">
        <w:rPr>
          <w:rFonts w:cs="Times New Roman"/>
          <w:noProof/>
          <w:lang w:eastAsia="hr-HR"/>
        </w:rPr>
        <w:drawing>
          <wp:inline distT="0" distB="0" distL="0" distR="0">
            <wp:extent cx="571500" cy="71628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REPUBLIKA HRVATSKA</w:t>
      </w: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lang w:val="en-US"/>
        </w:rPr>
        <w:t>DUBROVA</w:t>
      </w:r>
      <w:r>
        <w:rPr>
          <w:rFonts w:cs="Times New Roman"/>
        </w:rPr>
        <w:t>ČKO – NERETVANSKA ŽUPANIJA</w:t>
      </w: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>ĆINA TRPANJ</w:t>
      </w:r>
    </w:p>
    <w:p w:rsidR="00F910D0" w:rsidRDefault="00152AA2" w:rsidP="00F910D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OPĆINSKI NAČELNIK </w:t>
      </w: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KLASA:    022-05/19-01/01</w:t>
      </w: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URBROJ: 2117-07/19-01/03-01</w:t>
      </w: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Trpanj</w:t>
      </w:r>
      <w:proofErr w:type="spellEnd"/>
      <w:r>
        <w:rPr>
          <w:rFonts w:cs="Times New Roman"/>
          <w:lang w:val="en-US"/>
        </w:rPr>
        <w:t>, 12.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ožujka</w:t>
      </w:r>
      <w:proofErr w:type="spellEnd"/>
      <w:proofErr w:type="gramEnd"/>
      <w:r>
        <w:rPr>
          <w:rFonts w:cs="Times New Roman"/>
          <w:lang w:val="en-US"/>
        </w:rPr>
        <w:t xml:space="preserve"> 2019.</w:t>
      </w: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:rsidR="00F910D0" w:rsidRPr="00152AA2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lang w:val="en-US"/>
        </w:rPr>
        <w:t xml:space="preserve">Na </w:t>
      </w:r>
      <w:proofErr w:type="spellStart"/>
      <w:r>
        <w:rPr>
          <w:rFonts w:cs="Times New Roman"/>
          <w:lang w:val="en-US"/>
        </w:rPr>
        <w:t>temelju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odredbi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Zakona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udrugama</w:t>
      </w:r>
      <w:proofErr w:type="spell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 xml:space="preserve">( </w:t>
      </w:r>
      <w:proofErr w:type="spellStart"/>
      <w:r>
        <w:rPr>
          <w:rFonts w:cs="Times New Roman"/>
          <w:lang w:val="en-US"/>
        </w:rPr>
        <w:t>Narodne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novine</w:t>
      </w:r>
      <w:proofErr w:type="spellEnd"/>
      <w:r>
        <w:rPr>
          <w:rFonts w:cs="Times New Roman"/>
          <w:lang w:val="en-US"/>
        </w:rPr>
        <w:t xml:space="preserve">  br. 74/14,70/17), </w:t>
      </w:r>
      <w:r>
        <w:rPr>
          <w:rFonts w:cs="Times New Roman"/>
        </w:rPr>
        <w:t xml:space="preserve">članka 8. Uredbe o kriterijima, mjerilima i postupcima financiranja i ugovaranja programa i projekata od interesa za opće dobro koje provode Udruge – nastavno: Uredba ( Narodne novine  broj 26/15) i članka  45. Statuta Općine Trpanj ( Službeni glasnik Dubrovačko-neretvanske županije 6/13,14/13 i 7/18 ), Općinski načelnik Općine Trpanj, dana  12. ožujka 2019., donio je </w:t>
      </w: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val="en-US"/>
        </w:rPr>
      </w:pPr>
      <w:r>
        <w:rPr>
          <w:rFonts w:cs="Times New Roman"/>
          <w:lang w:val="en-US"/>
        </w:rPr>
        <w:t xml:space="preserve">   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 </w:t>
      </w:r>
      <w:r>
        <w:rPr>
          <w:rFonts w:cs="Times New Roman"/>
          <w:b/>
          <w:bCs/>
          <w:lang w:val="en-US"/>
        </w:rPr>
        <w:t xml:space="preserve">GODIŠNJI PLAN </w:t>
      </w: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</w:t>
      </w:r>
      <w:proofErr w:type="spellStart"/>
      <w:proofErr w:type="gramStart"/>
      <w:r>
        <w:rPr>
          <w:rFonts w:cs="Times New Roman"/>
          <w:b/>
          <w:bCs/>
          <w:lang w:val="en-US"/>
        </w:rPr>
        <w:t>javnih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natje</w:t>
      </w:r>
      <w:proofErr w:type="spellEnd"/>
      <w:r>
        <w:rPr>
          <w:rFonts w:cs="Times New Roman"/>
          <w:b/>
          <w:bCs/>
        </w:rPr>
        <w:t xml:space="preserve">čaja </w:t>
      </w:r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financiranje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programa</w:t>
      </w:r>
      <w:proofErr w:type="spellEnd"/>
      <w:r>
        <w:rPr>
          <w:rFonts w:cs="Times New Roman"/>
          <w:b/>
          <w:bCs/>
          <w:lang w:val="en-US"/>
        </w:rPr>
        <w:t xml:space="preserve"> / </w:t>
      </w:r>
      <w:proofErr w:type="spellStart"/>
      <w:r>
        <w:rPr>
          <w:rFonts w:cs="Times New Roman"/>
          <w:b/>
          <w:bCs/>
          <w:lang w:val="en-US"/>
        </w:rPr>
        <w:t>projekata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interesa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</w:t>
      </w:r>
      <w:proofErr w:type="spellEnd"/>
      <w:r>
        <w:rPr>
          <w:rFonts w:cs="Times New Roman"/>
          <w:b/>
          <w:bCs/>
          <w:lang w:val="en-US"/>
        </w:rPr>
        <w:t xml:space="preserve"> </w:t>
      </w:r>
    </w:p>
    <w:p w:rsidR="00F910D0" w:rsidRDefault="00F910D0" w:rsidP="00152A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  <w:lang w:val="en-US"/>
        </w:rPr>
        <w:t>op</w:t>
      </w:r>
      <w:r w:rsidR="00FE149B">
        <w:rPr>
          <w:rFonts w:cs="Times New Roman"/>
          <w:b/>
          <w:bCs/>
        </w:rPr>
        <w:t>će</w:t>
      </w:r>
      <w:proofErr w:type="gramEnd"/>
      <w:r w:rsidR="00FE149B">
        <w:rPr>
          <w:rFonts w:cs="Times New Roman"/>
          <w:b/>
          <w:bCs/>
        </w:rPr>
        <w:t xml:space="preserve"> dobro koje provode  </w:t>
      </w:r>
      <w:r>
        <w:rPr>
          <w:rFonts w:cs="Times New Roman"/>
          <w:b/>
          <w:bCs/>
        </w:rPr>
        <w:t xml:space="preserve">udruge za </w:t>
      </w:r>
      <w:r>
        <w:rPr>
          <w:rFonts w:cs="Times New Roman"/>
          <w:b/>
          <w:bCs/>
          <w:lang w:val="en-US"/>
        </w:rPr>
        <w:t xml:space="preserve"> op</w:t>
      </w:r>
      <w:r>
        <w:rPr>
          <w:rFonts w:cs="Times New Roman"/>
          <w:b/>
          <w:bCs/>
        </w:rPr>
        <w:t>će dobro na području Općine Trpanj za 2019. god.</w:t>
      </w:r>
    </w:p>
    <w:p w:rsidR="00152AA2" w:rsidRPr="00152AA2" w:rsidRDefault="00152AA2" w:rsidP="00152A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F910D0" w:rsidRDefault="00F910D0" w:rsidP="00152A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         </w:t>
      </w:r>
      <w:r>
        <w:rPr>
          <w:rFonts w:cs="Times New Roman"/>
          <w:b/>
          <w:bCs/>
        </w:rPr>
        <w:t>Članak 1.</w:t>
      </w:r>
    </w:p>
    <w:p w:rsidR="00F910D0" w:rsidRPr="00F910D0" w:rsidRDefault="00F910D0" w:rsidP="00152A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proofErr w:type="spellStart"/>
      <w:proofErr w:type="gramStart"/>
      <w:r>
        <w:rPr>
          <w:rFonts w:cs="Times New Roman"/>
          <w:lang w:val="en-US"/>
        </w:rPr>
        <w:t>Ovim</w:t>
      </w:r>
      <w:proofErr w:type="spellEnd"/>
      <w:r>
        <w:rPr>
          <w:rFonts w:cs="Times New Roman"/>
          <w:lang w:val="en-US"/>
        </w:rPr>
        <w:t xml:space="preserve">   </w:t>
      </w:r>
      <w:proofErr w:type="spellStart"/>
      <w:r>
        <w:rPr>
          <w:rFonts w:cs="Times New Roman"/>
          <w:lang w:val="en-US"/>
        </w:rPr>
        <w:t>Gdišnjim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planom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natje</w:t>
      </w:r>
      <w:proofErr w:type="spellEnd"/>
      <w:r>
        <w:rPr>
          <w:rFonts w:cs="Times New Roman"/>
        </w:rPr>
        <w:t>čaja za financiranje programa i projekata koje provode udruge u Općini Trpanj planira se raspisivanje javnih natječaja tijekom 2019.</w:t>
      </w:r>
      <w:proofErr w:type="gramEnd"/>
      <w:r>
        <w:rPr>
          <w:rFonts w:cs="Times New Roman"/>
        </w:rPr>
        <w:t xml:space="preserve"> god</w:t>
      </w:r>
      <w:r w:rsidR="00152AA2">
        <w:rPr>
          <w:rFonts w:cs="Times New Roman"/>
        </w:rPr>
        <w:t>ine</w:t>
      </w:r>
      <w:r>
        <w:rPr>
          <w:rFonts w:cs="Times New Roman"/>
        </w:rPr>
        <w:t>.</w:t>
      </w:r>
    </w:p>
    <w:p w:rsidR="00F910D0" w:rsidRPr="00152AA2" w:rsidRDefault="00F910D0" w:rsidP="00152AA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  <w:lang w:val="en-US"/>
        </w:rPr>
        <w:t>Godišnji</w:t>
      </w:r>
      <w:proofErr w:type="spellEnd"/>
      <w:r>
        <w:rPr>
          <w:rFonts w:cs="Times New Roman"/>
          <w:lang w:val="en-US"/>
        </w:rPr>
        <w:t xml:space="preserve"> plan </w:t>
      </w:r>
      <w:proofErr w:type="spellStart"/>
      <w:r>
        <w:rPr>
          <w:rFonts w:cs="Times New Roman"/>
          <w:lang w:val="en-US"/>
        </w:rPr>
        <w:t>sadrži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podatke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davatelju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financijskih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sredstava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proofErr w:type="gramStart"/>
      <w:r>
        <w:rPr>
          <w:rFonts w:cs="Times New Roman"/>
          <w:lang w:val="en-US"/>
        </w:rPr>
        <w:t>podru</w:t>
      </w:r>
      <w:proofErr w:type="spellEnd"/>
      <w:r>
        <w:rPr>
          <w:rFonts w:cs="Times New Roman"/>
        </w:rPr>
        <w:t>čju ,</w:t>
      </w:r>
      <w:proofErr w:type="gramEnd"/>
      <w:r>
        <w:rPr>
          <w:rFonts w:cs="Times New Roman"/>
        </w:rPr>
        <w:t xml:space="preserve"> nazivu i planiranom vremenu objave javnog natječaja</w:t>
      </w:r>
      <w:r w:rsidR="00152AA2">
        <w:rPr>
          <w:rFonts w:cs="Times New Roman"/>
        </w:rPr>
        <w:t xml:space="preserve"> i</w:t>
      </w:r>
      <w:r>
        <w:rPr>
          <w:rFonts w:cs="Times New Roman"/>
        </w:rPr>
        <w:t xml:space="preserve"> ukupnom iznosu raspoloživih sredstava.</w:t>
      </w:r>
    </w:p>
    <w:p w:rsidR="00F910D0" w:rsidRPr="00152AA2" w:rsidRDefault="00F910D0" w:rsidP="00152AA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 xml:space="preserve">ćina Trpanj zadržava pravo ažuriranja Godišnjeg plana javnih natječaja za financiranje programa projekata </w:t>
      </w:r>
      <w:proofErr w:type="gramStart"/>
      <w:r>
        <w:rPr>
          <w:rFonts w:cs="Times New Roman"/>
        </w:rPr>
        <w:t>od</w:t>
      </w:r>
      <w:proofErr w:type="gramEnd"/>
      <w:r>
        <w:rPr>
          <w:rFonts w:cs="Times New Roman"/>
        </w:rPr>
        <w:t xml:space="preserve"> interesa za opće dobro koje provode udruge za opće dobro na području Općine Trpanj za 2019. god. tijekom tekuće godine.</w:t>
      </w:r>
    </w:p>
    <w:p w:rsidR="00152AA2" w:rsidRDefault="00F910D0" w:rsidP="00152AA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  <w:lang w:val="en-US"/>
        </w:rPr>
        <w:t>Godišnji</w:t>
      </w:r>
      <w:proofErr w:type="spellEnd"/>
      <w:r>
        <w:rPr>
          <w:rFonts w:cs="Times New Roman"/>
          <w:lang w:val="en-US"/>
        </w:rPr>
        <w:t xml:space="preserve"> plan </w:t>
      </w:r>
      <w:proofErr w:type="spellStart"/>
      <w:r>
        <w:rPr>
          <w:rFonts w:cs="Times New Roman"/>
          <w:lang w:val="en-US"/>
        </w:rPr>
        <w:t>raspisivanja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natje</w:t>
      </w:r>
      <w:proofErr w:type="spellEnd"/>
      <w:r>
        <w:rPr>
          <w:rFonts w:cs="Times New Roman"/>
        </w:rPr>
        <w:t>čaja utvrđ</w:t>
      </w:r>
      <w:r w:rsidR="00152AA2">
        <w:rPr>
          <w:rFonts w:cs="Times New Roman"/>
        </w:rPr>
        <w:t>en j</w:t>
      </w:r>
      <w:r>
        <w:rPr>
          <w:rFonts w:cs="Times New Roman"/>
        </w:rPr>
        <w:t>e u Tablici koja čini sastavni dio ovog Plana.</w:t>
      </w:r>
    </w:p>
    <w:p w:rsidR="00152AA2" w:rsidRPr="00152AA2" w:rsidRDefault="00152AA2" w:rsidP="00152AA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910D0" w:rsidRPr="00152AA2" w:rsidRDefault="00F910D0" w:rsidP="00152A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</w:t>
      </w:r>
      <w:r>
        <w:rPr>
          <w:rFonts w:cs="Times New Roman"/>
          <w:b/>
          <w:bCs/>
        </w:rPr>
        <w:t>Članak 2.</w:t>
      </w:r>
    </w:p>
    <w:p w:rsidR="00F910D0" w:rsidRDefault="00F910D0" w:rsidP="00152AA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  <w:lang w:val="en-US"/>
        </w:rPr>
        <w:t>Ovaj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Godišnji</w:t>
      </w:r>
      <w:proofErr w:type="spellEnd"/>
      <w:r>
        <w:rPr>
          <w:rFonts w:cs="Times New Roman"/>
          <w:lang w:val="en-US"/>
        </w:rPr>
        <w:t xml:space="preserve"> plan </w:t>
      </w:r>
      <w:proofErr w:type="spellStart"/>
      <w:r>
        <w:rPr>
          <w:rFonts w:cs="Times New Roman"/>
          <w:lang w:val="en-US"/>
        </w:rPr>
        <w:t>stupa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na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snagu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danom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donošenja</w:t>
      </w:r>
      <w:proofErr w:type="spellEnd"/>
      <w:r>
        <w:rPr>
          <w:rFonts w:cs="Times New Roman"/>
          <w:lang w:val="en-US"/>
        </w:rPr>
        <w:t xml:space="preserve"> a </w:t>
      </w:r>
      <w:proofErr w:type="spellStart"/>
      <w:r>
        <w:rPr>
          <w:rFonts w:cs="Times New Roman"/>
          <w:lang w:val="en-US"/>
        </w:rPr>
        <w:t>objavit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će se na internetskim stranicama Općine Trpanj i stranicama Ureda za udruge Vlade Republike Hrvatske.</w:t>
      </w:r>
    </w:p>
    <w:p w:rsidR="00F910D0" w:rsidRDefault="00F910D0" w:rsidP="00152A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:rsidR="00152AA2" w:rsidRDefault="00152AA2" w:rsidP="00152AA2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Privitak</w:t>
      </w:r>
      <w:proofErr w:type="spellEnd"/>
      <w:r>
        <w:rPr>
          <w:rFonts w:cs="Times New Roman"/>
          <w:lang w:val="en-US"/>
        </w:rPr>
        <w:t xml:space="preserve">: </w:t>
      </w:r>
    </w:p>
    <w:p w:rsidR="00F910D0" w:rsidRPr="00152AA2" w:rsidRDefault="00152AA2" w:rsidP="00F910D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- </w:t>
      </w:r>
      <w:proofErr w:type="spellStart"/>
      <w:r>
        <w:rPr>
          <w:rFonts w:cs="Times New Roman"/>
          <w:lang w:val="en-US"/>
        </w:rPr>
        <w:t>tablica</w:t>
      </w:r>
      <w:proofErr w:type="spellEnd"/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Op</w:t>
      </w:r>
      <w:r>
        <w:rPr>
          <w:rFonts w:cs="Times New Roman"/>
        </w:rPr>
        <w:t>ćinski načelnik</w:t>
      </w: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r>
        <w:rPr>
          <w:rFonts w:cs="Times New Roman"/>
          <w:lang w:val="en-US"/>
        </w:rPr>
        <w:t>Jakša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Frankovi</w:t>
      </w:r>
      <w:proofErr w:type="spellEnd"/>
      <w:r>
        <w:rPr>
          <w:rFonts w:cs="Times New Roman"/>
        </w:rPr>
        <w:t>ć</w:t>
      </w:r>
    </w:p>
    <w:p w:rsidR="00152AA2" w:rsidRDefault="00152AA2" w:rsidP="00F910D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Dostaviti</w:t>
      </w:r>
      <w:proofErr w:type="spellEnd"/>
      <w:r>
        <w:rPr>
          <w:rFonts w:cs="Times New Roman"/>
          <w:lang w:val="en-US"/>
        </w:rPr>
        <w:t xml:space="preserve">: </w:t>
      </w:r>
    </w:p>
    <w:p w:rsidR="00F910D0" w:rsidRPr="00152AA2" w:rsidRDefault="00152AA2" w:rsidP="00152AA2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  <w:lang w:val="en-US"/>
        </w:rPr>
        <w:t>1.</w:t>
      </w:r>
      <w:r w:rsidR="00F910D0" w:rsidRPr="00152AA2">
        <w:rPr>
          <w:rFonts w:cs="Times New Roman"/>
          <w:lang w:val="en-US"/>
        </w:rPr>
        <w:t>Službena</w:t>
      </w:r>
      <w:proofErr w:type="gramEnd"/>
      <w:r w:rsidR="00F910D0" w:rsidRPr="00152AA2">
        <w:rPr>
          <w:rFonts w:cs="Times New Roman"/>
          <w:lang w:val="en-US"/>
        </w:rPr>
        <w:t xml:space="preserve"> </w:t>
      </w:r>
      <w:proofErr w:type="spellStart"/>
      <w:r w:rsidR="00F910D0" w:rsidRPr="00152AA2">
        <w:rPr>
          <w:rFonts w:cs="Times New Roman"/>
          <w:lang w:val="en-US"/>
        </w:rPr>
        <w:t>stranica</w:t>
      </w:r>
      <w:proofErr w:type="spellEnd"/>
      <w:r w:rsidR="00F910D0" w:rsidRPr="00152AA2">
        <w:rPr>
          <w:rFonts w:cs="Times New Roman"/>
          <w:lang w:val="en-US"/>
        </w:rPr>
        <w:t xml:space="preserve"> Op</w:t>
      </w:r>
      <w:r w:rsidR="00F910D0" w:rsidRPr="00152AA2">
        <w:rPr>
          <w:rFonts w:cs="Times New Roman"/>
        </w:rPr>
        <w:t xml:space="preserve">ćine Trpanj , </w:t>
      </w:r>
    </w:p>
    <w:p w:rsidR="00F910D0" w:rsidRPr="00152AA2" w:rsidRDefault="00152AA2" w:rsidP="00152AA2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lang w:val="en-US"/>
        </w:rPr>
      </w:pPr>
      <w:proofErr w:type="gramStart"/>
      <w:r>
        <w:rPr>
          <w:rFonts w:cs="Times New Roman"/>
          <w:lang w:val="en-US"/>
        </w:rPr>
        <w:t>2.</w:t>
      </w:r>
      <w:r w:rsidR="00F910D0" w:rsidRPr="00152AA2">
        <w:rPr>
          <w:rFonts w:cs="Times New Roman"/>
          <w:lang w:val="en-US"/>
        </w:rPr>
        <w:t>Ured</w:t>
      </w:r>
      <w:proofErr w:type="gramEnd"/>
      <w:r w:rsidR="00F910D0" w:rsidRPr="00152AA2">
        <w:rPr>
          <w:rFonts w:cs="Times New Roman"/>
          <w:lang w:val="en-US"/>
        </w:rPr>
        <w:t xml:space="preserve"> </w:t>
      </w:r>
      <w:proofErr w:type="spellStart"/>
      <w:r w:rsidR="00F910D0" w:rsidRPr="00152AA2">
        <w:rPr>
          <w:rFonts w:cs="Times New Roman"/>
          <w:lang w:val="en-US"/>
        </w:rPr>
        <w:t>za</w:t>
      </w:r>
      <w:proofErr w:type="spellEnd"/>
      <w:r w:rsidR="00F910D0" w:rsidRPr="00152AA2">
        <w:rPr>
          <w:rFonts w:cs="Times New Roman"/>
          <w:lang w:val="en-US"/>
        </w:rPr>
        <w:t xml:space="preserve"> </w:t>
      </w:r>
      <w:proofErr w:type="spellStart"/>
      <w:r w:rsidR="00F910D0" w:rsidRPr="00152AA2">
        <w:rPr>
          <w:rFonts w:cs="Times New Roman"/>
          <w:lang w:val="en-US"/>
        </w:rPr>
        <w:t>udruge</w:t>
      </w:r>
      <w:proofErr w:type="spellEnd"/>
      <w:r w:rsidR="00F910D0" w:rsidRPr="00152AA2">
        <w:rPr>
          <w:rFonts w:cs="Times New Roman"/>
          <w:lang w:val="en-US"/>
        </w:rPr>
        <w:t xml:space="preserve"> </w:t>
      </w:r>
      <w:proofErr w:type="spellStart"/>
      <w:r w:rsidR="00F910D0" w:rsidRPr="00152AA2">
        <w:rPr>
          <w:rFonts w:cs="Times New Roman"/>
          <w:lang w:val="en-US"/>
        </w:rPr>
        <w:t>Vlade</w:t>
      </w:r>
      <w:proofErr w:type="spellEnd"/>
      <w:r w:rsidR="00F910D0" w:rsidRPr="00152AA2">
        <w:rPr>
          <w:rFonts w:cs="Times New Roman"/>
          <w:lang w:val="en-US"/>
        </w:rPr>
        <w:t xml:space="preserve"> RH</w:t>
      </w:r>
      <w:r w:rsidR="00F910D0" w:rsidRPr="00152AA2">
        <w:rPr>
          <w:rFonts w:cs="Times New Roman"/>
          <w:lang w:val="en-US"/>
        </w:rPr>
        <w:tab/>
      </w:r>
      <w:r w:rsidR="00F910D0" w:rsidRPr="00152AA2">
        <w:rPr>
          <w:rFonts w:cs="Times New Roman"/>
          <w:lang w:val="en-US"/>
        </w:rPr>
        <w:tab/>
      </w:r>
      <w:r w:rsidR="00F910D0" w:rsidRPr="00152AA2">
        <w:rPr>
          <w:rFonts w:cs="Times New Roman"/>
          <w:lang w:val="en-US"/>
        </w:rPr>
        <w:tab/>
      </w:r>
      <w:r w:rsidR="00F910D0" w:rsidRPr="00152AA2">
        <w:rPr>
          <w:rFonts w:cs="Times New Roman"/>
          <w:lang w:val="en-US"/>
        </w:rPr>
        <w:tab/>
      </w:r>
      <w:r w:rsidR="00F910D0" w:rsidRPr="00152AA2">
        <w:rPr>
          <w:rFonts w:cs="Times New Roman"/>
          <w:lang w:val="en-US"/>
        </w:rPr>
        <w:tab/>
      </w:r>
      <w:r w:rsidR="00F910D0" w:rsidRPr="00152AA2">
        <w:rPr>
          <w:rFonts w:cs="Times New Roman"/>
          <w:lang w:val="en-US"/>
        </w:rPr>
        <w:tab/>
      </w:r>
      <w:r w:rsidR="00F910D0" w:rsidRPr="00152AA2">
        <w:rPr>
          <w:rFonts w:cs="Times New Roman"/>
          <w:lang w:val="en-US"/>
        </w:rPr>
        <w:tab/>
      </w:r>
      <w:r w:rsidR="00F910D0" w:rsidRPr="00152AA2">
        <w:rPr>
          <w:rFonts w:cs="Times New Roman"/>
          <w:lang w:val="en-US"/>
        </w:rPr>
        <w:tab/>
      </w:r>
      <w:r w:rsidR="00F910D0" w:rsidRPr="00152AA2">
        <w:rPr>
          <w:rFonts w:cs="Times New Roman"/>
          <w:lang w:val="en-US"/>
        </w:rPr>
        <w:tab/>
      </w:r>
    </w:p>
    <w:p w:rsidR="00F910D0" w:rsidRDefault="00F910D0" w:rsidP="00F91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:rsidR="00BB4972" w:rsidRDefault="00BB4972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p w:rsidR="00F910D0" w:rsidRDefault="00F910D0"/>
    <w:sectPr w:rsidR="00F910D0" w:rsidSect="00EA637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A4FA9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Theme="minorHAnsi" w:hAnsi="Times New Roman"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10D0"/>
    <w:rsid w:val="000903A5"/>
    <w:rsid w:val="000D4A4D"/>
    <w:rsid w:val="001129D4"/>
    <w:rsid w:val="00152AA2"/>
    <w:rsid w:val="00325C9F"/>
    <w:rsid w:val="006109CD"/>
    <w:rsid w:val="00824ACF"/>
    <w:rsid w:val="00BB4972"/>
    <w:rsid w:val="00F910D0"/>
    <w:rsid w:val="00FE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2019-03-12T08:51:00Z</dcterms:created>
  <dcterms:modified xsi:type="dcterms:W3CDTF">2019-03-12T09:12:00Z</dcterms:modified>
</cp:coreProperties>
</file>