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F4" w:rsidRDefault="00913EF4" w:rsidP="00913EF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REPUBLIKA HRVATSKA                                                   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b/>
          <w:bCs/>
          <w:sz w:val="24"/>
          <w:szCs w:val="24"/>
        </w:rPr>
        <w:t>ČKO-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NERETVANSKA  ŽUPANIJA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ĆINA TRPANJ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 VIJEĆE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Klasa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:023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-01/18-02/04                                   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Urbroj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 2117/07-01/18-01-12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Z A P I S N I K                      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12. (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dvanaeste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O P </w:t>
      </w:r>
      <w:r>
        <w:rPr>
          <w:rFonts w:ascii="Times New Roman" w:hAnsi="Times New Roman" w:cs="Times New Roman"/>
          <w:b/>
          <w:bCs/>
          <w:sz w:val="24"/>
          <w:szCs w:val="24"/>
        </w:rPr>
        <w:t>Ć I N E   T R P A N J</w:t>
      </w:r>
    </w:p>
    <w:p w:rsidR="00913EF4" w:rsidRDefault="00913EF4" w:rsidP="00913EF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913EF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Mjesto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Sportska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dvorana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OŠ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Trpanj</w:t>
      </w:r>
      <w:proofErr w:type="spellEnd"/>
    </w:p>
    <w:p w:rsidR="00913EF4" w:rsidRDefault="00913EF4" w:rsidP="00913EF4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</w:pPr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sz w:val="24"/>
          <w:szCs w:val="24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  23.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prosinca</w:t>
      </w:r>
      <w:proofErr w:type="spellEnd"/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 xml:space="preserve"> 2018. </w:t>
      </w:r>
      <w:proofErr w:type="gramStart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sz w:val="24"/>
          <w:szCs w:val="24"/>
          <w:lang w:val="en-US"/>
        </w:rPr>
        <w:t>.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17,00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  do 18,00 h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 Josip Nesanović pozdravlja i utvrđuje da su sjednici Općinskog Vijeća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NAZO</w:t>
      </w:r>
      <w:r>
        <w:rPr>
          <w:rFonts w:ascii="Times New Roman" w:hAnsi="Times New Roman" w:cs="Times New Roman"/>
          <w:b/>
          <w:bCs/>
          <w:sz w:val="24"/>
          <w:szCs w:val="24"/>
        </w:rPr>
        <w:t>ČNI VIJEĆNICI</w:t>
      </w:r>
      <w:r>
        <w:rPr>
          <w:rFonts w:ascii="Times New Roman" w:hAnsi="Times New Roman" w:cs="Times New Roman"/>
          <w:sz w:val="24"/>
          <w:szCs w:val="24"/>
        </w:rPr>
        <w:t>: Josip Nesanović,Nenad Tomić, Antonija Mirko, Dijana Grlica, Jakov Milinović,Tonči Jelaš.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>:  Jakov Begović i Davor Jurišić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OSTALI NAZO</w:t>
      </w:r>
      <w:r>
        <w:rPr>
          <w:rFonts w:ascii="Times New Roman" w:hAnsi="Times New Roman" w:cs="Times New Roman"/>
          <w:b/>
          <w:bCs/>
          <w:sz w:val="24"/>
          <w:szCs w:val="24"/>
        </w:rPr>
        <w:t>ČNI</w:t>
      </w:r>
      <w:r>
        <w:rPr>
          <w:rFonts w:ascii="Times New Roman" w:hAnsi="Times New Roman" w:cs="Times New Roman"/>
          <w:sz w:val="24"/>
          <w:szCs w:val="24"/>
        </w:rPr>
        <w:t>: Jakša Franković – načelnik općine Trpanj, Renata Ivandić, dir. Komunalno Trpanj d.o.o., Ante Miloslavić, dir. Izvor orah d.o.o. i nekolicina građana.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3EF4" w:rsidRP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>ća iznosi predloženi</w:t>
      </w:r>
    </w:p>
    <w:p w:rsidR="00913EF4" w:rsidRDefault="00913EF4" w:rsidP="00913E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DNEVNI RED</w:t>
      </w:r>
    </w:p>
    <w:p w:rsidR="00913EF4" w:rsidRPr="00913EF4" w:rsidRDefault="00913EF4" w:rsidP="00913E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Aktualni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sat </w:t>
      </w:r>
    </w:p>
    <w:p w:rsidR="00913EF4" w:rsidRPr="00913EF4" w:rsidRDefault="00913EF4" w:rsidP="00913E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13EF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11.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 w:rsidRPr="00913EF4">
        <w:rPr>
          <w:rFonts w:ascii="Times New Roman" w:hAnsi="Times New Roman" w:cs="Times New Roman"/>
          <w:sz w:val="24"/>
          <w:szCs w:val="24"/>
        </w:rPr>
        <w:t>ćinskog vijeća</w:t>
      </w:r>
    </w:p>
    <w:p w:rsidR="00913EF4" w:rsidRPr="00913EF4" w:rsidRDefault="00913EF4" w:rsidP="00913E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 w:rsidRPr="00913EF4">
        <w:rPr>
          <w:rFonts w:ascii="Times New Roman" w:hAnsi="Times New Roman" w:cs="Times New Roman"/>
          <w:sz w:val="24"/>
          <w:szCs w:val="24"/>
        </w:rPr>
        <w:t>čuna općine Trpanj za 2018. godinu</w:t>
      </w:r>
    </w:p>
    <w:p w:rsidR="00913EF4" w:rsidRPr="00913EF4" w:rsidRDefault="00913EF4" w:rsidP="00913E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 w:rsidRPr="00913EF4">
        <w:rPr>
          <w:rFonts w:ascii="Times New Roman" w:hAnsi="Times New Roman" w:cs="Times New Roman"/>
          <w:sz w:val="24"/>
          <w:szCs w:val="24"/>
        </w:rPr>
        <w:t>čunu općine Trpanj za 2019. godinu</w:t>
      </w:r>
    </w:p>
    <w:p w:rsidR="00913EF4" w:rsidRPr="00913EF4" w:rsidRDefault="00913EF4" w:rsidP="00913E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izvršenju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 w:rsidRPr="00913EF4">
        <w:rPr>
          <w:rFonts w:ascii="Times New Roman" w:hAnsi="Times New Roman" w:cs="Times New Roman"/>
          <w:sz w:val="24"/>
          <w:szCs w:val="24"/>
        </w:rPr>
        <w:t>čunu općine Trpanj za 2019. godinu</w:t>
      </w:r>
    </w:p>
    <w:p w:rsidR="00913EF4" w:rsidRPr="00913EF4" w:rsidRDefault="00913EF4" w:rsidP="00913E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u 2019.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godini</w:t>
      </w:r>
      <w:proofErr w:type="spellEnd"/>
    </w:p>
    <w:p w:rsidR="00913EF4" w:rsidRPr="00913EF4" w:rsidRDefault="00913EF4" w:rsidP="00913E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913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3EF4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913EF4">
        <w:rPr>
          <w:rFonts w:ascii="Times New Roman" w:hAnsi="Times New Roman" w:cs="Times New Roman"/>
          <w:sz w:val="24"/>
          <w:szCs w:val="24"/>
        </w:rPr>
        <w:t>đenja objekata i uređaja komunalne infrastrukture u Općini Trpanj za 2019. godinu</w:t>
      </w:r>
    </w:p>
    <w:p w:rsidR="00913EF4" w:rsidRDefault="00913EF4" w:rsidP="00913EF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 za 2019. godinu.</w:t>
      </w:r>
    </w:p>
    <w:p w:rsidR="00913EF4" w:rsidRDefault="00913EF4" w:rsidP="00913EF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ind w:left="2062" w:hanging="360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Ad.1.)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Aktualni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sat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Na</w:t>
      </w:r>
      <w:r>
        <w:rPr>
          <w:rFonts w:ascii="Times New Roman" w:hAnsi="Times New Roman" w:cs="Times New Roman"/>
          <w:sz w:val="24"/>
          <w:szCs w:val="24"/>
        </w:rPr>
        <w:t>čelnik Jakša Franković upoznaje kako je uspješno priveden kraju projekt kandidiranja uređenja Plaže Luka.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je odobren.</w:t>
      </w:r>
    </w:p>
    <w:p w:rsidR="00913EF4" w:rsidRP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bili na razgovoru kod župana Dobroslavića gdje su raspravljali o potpori županije projektima naše Općine</w:t>
      </w:r>
      <w:proofErr w:type="gramStart"/>
      <w:r>
        <w:rPr>
          <w:rFonts w:ascii="Times New Roman" w:hAnsi="Times New Roman" w:cs="Times New Roman"/>
          <w:sz w:val="24"/>
          <w:szCs w:val="24"/>
        </w:rPr>
        <w:t>,a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odnosi se na rekonstrukciju luke Trpanj i  način zbrinjavanja komunalnog otpada. Dodaje kako će se u početkom drugog mjeseca u Dubrovniku održati sjednica Vlade , te će i tamo biti prisutni i saznati koji će projekti važni za Općinu Trpanj biti podržani. </w:t>
      </w:r>
    </w:p>
    <w:p w:rsidR="00913EF4" w:rsidRP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Joško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 xml:space="preserve">čela pristupa </w:t>
      </w:r>
      <w:proofErr w:type="gramStart"/>
      <w:r>
        <w:rPr>
          <w:rFonts w:ascii="Times New Roman" w:hAnsi="Times New Roman" w:cs="Times New Roman"/>
          <w:sz w:val="24"/>
          <w:szCs w:val="24"/>
        </w:rPr>
        <w:t>sjednici .</w:t>
      </w:r>
      <w:proofErr w:type="gramEnd"/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Ad.2.)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Usvajanje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zapisnika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ćinskog vijeća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Grlica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primjedbu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</w:t>
      </w:r>
      <w:proofErr w:type="spellEnd"/>
      <w:r>
        <w:rPr>
          <w:rFonts w:ascii="Times New Roman" w:hAnsi="Times New Roman" w:cs="Times New Roman"/>
          <w:sz w:val="24"/>
          <w:szCs w:val="24"/>
        </w:rPr>
        <w:t>čući kako je sjednici prisustvovao gosp.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Jakov Begović što je u zapisniku izostavljano. Moli da se ispravka unese.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P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usvaja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ćinskog vijeća 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Ad.3)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čuna općine Trpanj za 2018.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>čelnik Jakša Franković i predsjednik Nesanović obrazlažu Odluku ističući kako se ovom odlukom korigiraju prihodi i primitci i izdaci Proračuna za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 Nadalje pojašnjavaju pojedine zanimljive stavke.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ČAK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dopunama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čuna općine Trpanj za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Ad.4.)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čunu općine Trpanj za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pojašnjava ističući kako je proračun najveći do sad i to u visini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9 722 500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sanacija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deponije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opreme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odvoz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ća, sanacija nerazvrstanih cesta, nabavka parkirnih aparata, projekt ZAŽELI, otkup zemljišta za parking , sanacija zgrade Dingač-a). Projekti su  većinom već odobreni iz sredstava EU fondova, te je planirani proračun realan. Problem će možda biti naše financiranje ali nastojat će se sve odraditi sukladno planu.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čunu općine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Ad.5.)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Odluke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izvršenju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čunu općine Trpanj za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pojašnjava kako se ovom Odlukom uređuje struktura prihoda i primitaka </w:t>
      </w: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rashoda i izdataka proračuna Općine Trpanj za 2019. g. , njegovo izvršenje, opseg zaduživanja i jamstava, upravljanje financijskom i nefinancijskom imovinom, prava i obveze korisnika proračunskih sredstava, te druga pitanja u izvršavanju Proračuna.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stvarni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izdaci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smiju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od </w:t>
      </w:r>
      <w:proofErr w:type="gramStart"/>
      <w:r>
        <w:rPr>
          <w:rFonts w:ascii="Times New Roman" w:hAnsi="Times New Roman" w:cs="Times New Roman"/>
          <w:sz w:val="24"/>
          <w:szCs w:val="24"/>
        </w:rPr>
        <w:t>planiranih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Stvarni rashodi i izdaci Općine Trpanj u 2019. g. Sukladno ovom Proračunu ne smiju biti veći od 9 722 500,00 kuna.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izvršenju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Prora</w:t>
      </w:r>
      <w:proofErr w:type="spellEnd"/>
      <w:r>
        <w:rPr>
          <w:rFonts w:ascii="Times New Roman" w:hAnsi="Times New Roman" w:cs="Times New Roman"/>
          <w:sz w:val="24"/>
          <w:szCs w:val="24"/>
        </w:rPr>
        <w:t>čuna Općine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Ad.6.)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komunalne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infrastrukture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godini</w:t>
      </w:r>
      <w:proofErr w:type="spellEnd"/>
      <w:proofErr w:type="gramEnd"/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Franković pojašnjava kako se ovom odlukom određuje održavanje komunalne infrastrukture u slijedećoj godini, a za komunalne </w:t>
      </w:r>
      <w:proofErr w:type="gramStart"/>
      <w:r>
        <w:rPr>
          <w:rFonts w:ascii="Times New Roman" w:hAnsi="Times New Roman" w:cs="Times New Roman"/>
          <w:sz w:val="24"/>
          <w:szCs w:val="24"/>
        </w:rPr>
        <w:t>djelatnosti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održavanje čistoće na javnim površinama, odvodnja atmosferskih voda, održavanje groblja, nerazvrstanih cesta .....)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će rasprave i provedenog glasovanja donesen je slijedeći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infrastrukture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Ad.7.)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đenja objekata i uređaja komunalne infrastrukture u       Općini Trpanj za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Jakša Franković pojašnjava kako je i ovaj Program kao i </w:t>
      </w:r>
      <w:proofErr w:type="gramStart"/>
      <w:r>
        <w:rPr>
          <w:rFonts w:ascii="Times New Roman" w:hAnsi="Times New Roman" w:cs="Times New Roman"/>
          <w:sz w:val="24"/>
          <w:szCs w:val="24"/>
        </w:rPr>
        <w:t>prethodno  planiran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proračunom te se njegovim donošenjem određuje gradnja objekata i uređaja komunalne infrastrukture te nabava opreme na području općine Trpanj za 2019. g.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planira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ulaganje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nerazvrstane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rasvjetu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rasprave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>
        <w:rPr>
          <w:rFonts w:ascii="Times New Roman" w:hAnsi="Times New Roman" w:cs="Times New Roman"/>
          <w:sz w:val="24"/>
          <w:szCs w:val="24"/>
        </w:rPr>
        <w:t>đenja objekata i uređaja komunalne infrastrukture u Općini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Ad.8.)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b/>
          <w:bCs/>
          <w:sz w:val="24"/>
          <w:szCs w:val="24"/>
        </w:rPr>
        <w:t>ćine Trpanj za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godinu.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pojašnjava kako se javnim potrebama u sportu za koje se sredstva osiguravaju u Proračunu Općine Trpanj utvrđuju programi odnosno aktivnosti, poslovi i djelatnosti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značaja za Općinu Trpanj kao što su poticanje i promicanje sporta, sufinanciranje redovnih djelatnosti sportskih udruga, provođenje sportskih aktivnosti djece, mladeži i studenata itd.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Ad.9.)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Donošenje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2019.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godinu</w:t>
      </w:r>
      <w:proofErr w:type="spellEnd"/>
      <w:proofErr w:type="gramEnd"/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čelnik Jakša Franković upoznaje kako se ovim programom utvrđuju djelatnosti, programi, projekti, aktivnosti i manifestacije u kulturi koje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financirati iz Proračuna Općine Trpanj u narednoj godini.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provedenog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glasovanja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slijede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ći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ZAKLJU</w:t>
      </w:r>
      <w:r>
        <w:rPr>
          <w:rFonts w:ascii="Times New Roman" w:hAnsi="Times New Roman" w:cs="Times New Roman"/>
          <w:b/>
          <w:bCs/>
          <w:sz w:val="24"/>
          <w:szCs w:val="24"/>
        </w:rPr>
        <w:t>ČAK: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>ćine Trpanj za 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pristupa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>
        <w:rPr>
          <w:rFonts w:ascii="Times New Roman" w:hAnsi="Times New Roman" w:cs="Times New Roman"/>
          <w:sz w:val="24"/>
          <w:szCs w:val="24"/>
        </w:rPr>
        <w:t>ćnik Davor Jurišić.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F4" w:rsidRP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18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sastavila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ćinskog Vijeća </w:t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 v.r.</w:t>
      </w:r>
      <w:proofErr w:type="gramEnd"/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913EF4" w:rsidRDefault="00913EF4" w:rsidP="00913EF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597FEC" w:rsidRDefault="00597FEC"/>
    <w:sectPr w:rsidR="00597FEC" w:rsidSect="0047727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5A56F4"/>
    <w:lvl w:ilvl="0">
      <w:numFmt w:val="bullet"/>
      <w:lvlText w:val="*"/>
      <w:lvlJc w:val="left"/>
    </w:lvl>
  </w:abstractNum>
  <w:abstractNum w:abstractNumId="1">
    <w:nsid w:val="29945BE5"/>
    <w:multiLevelType w:val="hybridMultilevel"/>
    <w:tmpl w:val="37AC2236"/>
    <w:lvl w:ilvl="0" w:tplc="041A000F">
      <w:start w:val="1"/>
      <w:numFmt w:val="decimal"/>
      <w:lvlText w:val="%1."/>
      <w:lvlJc w:val="left"/>
      <w:pPr>
        <w:ind w:left="2422" w:hanging="360"/>
      </w:pPr>
    </w:lvl>
    <w:lvl w:ilvl="1" w:tplc="041A0019" w:tentative="1">
      <w:start w:val="1"/>
      <w:numFmt w:val="lowerLetter"/>
      <w:lvlText w:val="%2."/>
      <w:lvlJc w:val="left"/>
      <w:pPr>
        <w:ind w:left="3142" w:hanging="360"/>
      </w:pPr>
    </w:lvl>
    <w:lvl w:ilvl="2" w:tplc="041A001B" w:tentative="1">
      <w:start w:val="1"/>
      <w:numFmt w:val="lowerRoman"/>
      <w:lvlText w:val="%3."/>
      <w:lvlJc w:val="right"/>
      <w:pPr>
        <w:ind w:left="3862" w:hanging="180"/>
      </w:pPr>
    </w:lvl>
    <w:lvl w:ilvl="3" w:tplc="041A000F" w:tentative="1">
      <w:start w:val="1"/>
      <w:numFmt w:val="decimal"/>
      <w:lvlText w:val="%4."/>
      <w:lvlJc w:val="left"/>
      <w:pPr>
        <w:ind w:left="4582" w:hanging="360"/>
      </w:pPr>
    </w:lvl>
    <w:lvl w:ilvl="4" w:tplc="041A0019" w:tentative="1">
      <w:start w:val="1"/>
      <w:numFmt w:val="lowerLetter"/>
      <w:lvlText w:val="%5."/>
      <w:lvlJc w:val="left"/>
      <w:pPr>
        <w:ind w:left="5302" w:hanging="360"/>
      </w:pPr>
    </w:lvl>
    <w:lvl w:ilvl="5" w:tplc="041A001B" w:tentative="1">
      <w:start w:val="1"/>
      <w:numFmt w:val="lowerRoman"/>
      <w:lvlText w:val="%6."/>
      <w:lvlJc w:val="right"/>
      <w:pPr>
        <w:ind w:left="6022" w:hanging="180"/>
      </w:pPr>
    </w:lvl>
    <w:lvl w:ilvl="6" w:tplc="041A000F" w:tentative="1">
      <w:start w:val="1"/>
      <w:numFmt w:val="decimal"/>
      <w:lvlText w:val="%7."/>
      <w:lvlJc w:val="left"/>
      <w:pPr>
        <w:ind w:left="6742" w:hanging="360"/>
      </w:pPr>
    </w:lvl>
    <w:lvl w:ilvl="7" w:tplc="041A0019" w:tentative="1">
      <w:start w:val="1"/>
      <w:numFmt w:val="lowerLetter"/>
      <w:lvlText w:val="%8."/>
      <w:lvlJc w:val="left"/>
      <w:pPr>
        <w:ind w:left="7462" w:hanging="360"/>
      </w:pPr>
    </w:lvl>
    <w:lvl w:ilvl="8" w:tplc="041A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>
    <w:nsid w:val="737763CA"/>
    <w:multiLevelType w:val="hybridMultilevel"/>
    <w:tmpl w:val="2BE42182"/>
    <w:lvl w:ilvl="0" w:tplc="14CA064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3EF4"/>
    <w:rsid w:val="00597FEC"/>
    <w:rsid w:val="00913EF4"/>
    <w:rsid w:val="0092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2019-01-22T09:29:00Z</dcterms:created>
  <dcterms:modified xsi:type="dcterms:W3CDTF">2019-01-22T09:40:00Z</dcterms:modified>
</cp:coreProperties>
</file>