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81" w:rsidRDefault="00E67281" w:rsidP="00E67281">
      <w:pPr>
        <w:numPr>
          <w:ilvl w:val="0"/>
          <w:numId w:val="3"/>
        </w:numPr>
        <w:autoSpaceDE w:val="0"/>
        <w:autoSpaceDN w:val="0"/>
        <w:adjustRightInd w:val="0"/>
        <w:spacing w:after="0" w:line="240" w:lineRule="auto"/>
        <w:ind w:left="720" w:right="5040" w:hanging="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REPUBLIKA HRVATSKA                                                   </w:t>
      </w:r>
    </w:p>
    <w:p w:rsidR="00E67281" w:rsidRDefault="00E67281" w:rsidP="00E67281">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DUBROVA</w:t>
      </w:r>
      <w:r>
        <w:rPr>
          <w:rFonts w:ascii="Times New Roman" w:hAnsi="Times New Roman" w:cs="Times New Roman"/>
          <w:b/>
          <w:bCs/>
          <w:sz w:val="24"/>
          <w:szCs w:val="24"/>
        </w:rPr>
        <w:t>ČKO-</w:t>
      </w:r>
      <w:proofErr w:type="gramStart"/>
      <w:r>
        <w:rPr>
          <w:rFonts w:ascii="Times New Roman" w:hAnsi="Times New Roman" w:cs="Times New Roman"/>
          <w:b/>
          <w:bCs/>
          <w:sz w:val="24"/>
          <w:szCs w:val="24"/>
        </w:rPr>
        <w:t>NERETVANSKA  ŽUPANIJA</w:t>
      </w:r>
      <w:proofErr w:type="gramEnd"/>
      <w:r>
        <w:rPr>
          <w:rFonts w:ascii="Times New Roman" w:hAnsi="Times New Roman" w:cs="Times New Roman"/>
          <w:b/>
          <w:bCs/>
          <w:sz w:val="24"/>
          <w:szCs w:val="24"/>
        </w:rPr>
        <w:t xml:space="preserve"> </w:t>
      </w:r>
    </w:p>
    <w:p w:rsidR="00E67281" w:rsidRDefault="00E67281" w:rsidP="00E67281">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OP</w:t>
      </w:r>
      <w:r>
        <w:rPr>
          <w:rFonts w:ascii="Times New Roman" w:hAnsi="Times New Roman" w:cs="Times New Roman"/>
          <w:b/>
          <w:bCs/>
          <w:sz w:val="24"/>
          <w:szCs w:val="24"/>
        </w:rPr>
        <w:t>ĆINA TRPANJ</w:t>
      </w:r>
    </w:p>
    <w:p w:rsidR="00E67281" w:rsidRDefault="00E67281" w:rsidP="00E67281">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OP</w:t>
      </w:r>
      <w:r>
        <w:rPr>
          <w:rFonts w:ascii="Times New Roman" w:hAnsi="Times New Roman" w:cs="Times New Roman"/>
          <w:b/>
          <w:bCs/>
          <w:sz w:val="24"/>
          <w:szCs w:val="24"/>
        </w:rPr>
        <w:t>ĆINSKO VIJEĆE</w:t>
      </w:r>
      <w:r>
        <w:rPr>
          <w:rFonts w:ascii="Times New Roman" w:hAnsi="Times New Roman" w:cs="Times New Roman"/>
          <w:b/>
          <w:bCs/>
          <w:sz w:val="24"/>
          <w:szCs w:val="24"/>
        </w:rPr>
        <w:tab/>
        <w:t xml:space="preserve">       </w:t>
      </w:r>
    </w:p>
    <w:p w:rsidR="00E67281" w:rsidRDefault="00E67281" w:rsidP="00E67281">
      <w:pPr>
        <w:autoSpaceDE w:val="0"/>
        <w:autoSpaceDN w:val="0"/>
        <w:adjustRightInd w:val="0"/>
        <w:spacing w:after="0" w:line="240" w:lineRule="auto"/>
        <w:ind w:right="504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Klasa</w:t>
      </w:r>
      <w:proofErr w:type="gramStart"/>
      <w:r>
        <w:rPr>
          <w:rFonts w:ascii="Times New Roman" w:hAnsi="Times New Roman" w:cs="Times New Roman"/>
          <w:i/>
          <w:iCs/>
          <w:sz w:val="24"/>
          <w:szCs w:val="24"/>
          <w:lang w:val="en-US"/>
        </w:rPr>
        <w:t>:023</w:t>
      </w:r>
      <w:proofErr w:type="gramEnd"/>
      <w:r>
        <w:rPr>
          <w:rFonts w:ascii="Times New Roman" w:hAnsi="Times New Roman" w:cs="Times New Roman"/>
          <w:i/>
          <w:iCs/>
          <w:sz w:val="24"/>
          <w:szCs w:val="24"/>
          <w:lang w:val="en-US"/>
        </w:rPr>
        <w:t xml:space="preserve">-01/18-02/04                                   </w:t>
      </w:r>
      <w:proofErr w:type="spellStart"/>
      <w:r>
        <w:rPr>
          <w:rFonts w:ascii="Times New Roman" w:hAnsi="Times New Roman" w:cs="Times New Roman"/>
          <w:i/>
          <w:iCs/>
          <w:sz w:val="24"/>
          <w:szCs w:val="24"/>
          <w:lang w:val="en-US"/>
        </w:rPr>
        <w:t>Urbroj</w:t>
      </w:r>
      <w:proofErr w:type="spellEnd"/>
      <w:r>
        <w:rPr>
          <w:rFonts w:ascii="Times New Roman" w:hAnsi="Times New Roman" w:cs="Times New Roman"/>
          <w:i/>
          <w:iCs/>
          <w:sz w:val="24"/>
          <w:szCs w:val="24"/>
          <w:lang w:val="en-US"/>
        </w:rPr>
        <w:t>: 2117/07-01/18-01-06</w:t>
      </w:r>
    </w:p>
    <w:p w:rsidR="00E67281" w:rsidRDefault="00E67281" w:rsidP="00E67281">
      <w:pPr>
        <w:autoSpaceDE w:val="0"/>
        <w:autoSpaceDN w:val="0"/>
        <w:adjustRightInd w:val="0"/>
        <w:spacing w:after="0" w:line="240" w:lineRule="auto"/>
        <w:jc w:val="both"/>
        <w:rPr>
          <w:rFonts w:ascii="Calibri" w:hAnsi="Calibri" w:cs="Calibri"/>
          <w:sz w:val="24"/>
          <w:szCs w:val="24"/>
          <w:lang w:val="en-US"/>
        </w:rPr>
      </w:pPr>
    </w:p>
    <w:p w:rsidR="00E67281" w:rsidRDefault="00E67281" w:rsidP="00E67281">
      <w:pPr>
        <w:autoSpaceDE w:val="0"/>
        <w:autoSpaceDN w:val="0"/>
        <w:adjustRightInd w:val="0"/>
        <w:spacing w:after="0" w:line="240" w:lineRule="auto"/>
        <w:jc w:val="both"/>
        <w:rPr>
          <w:rFonts w:ascii="Calibri" w:hAnsi="Calibri" w:cs="Calibri"/>
          <w:sz w:val="24"/>
          <w:szCs w:val="24"/>
          <w:lang w:val="en-US"/>
        </w:rPr>
      </w:pPr>
    </w:p>
    <w:p w:rsidR="00E67281" w:rsidRDefault="00E67281" w:rsidP="00E67281">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Z A P I S N I K                      </w:t>
      </w:r>
    </w:p>
    <w:p w:rsidR="00E67281" w:rsidRDefault="00E67281" w:rsidP="00E6728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sa</w:t>
      </w:r>
      <w:proofErr w:type="spellEnd"/>
      <w:proofErr w:type="gramEnd"/>
      <w:r>
        <w:rPr>
          <w:rFonts w:ascii="Times New Roman" w:hAnsi="Times New Roman" w:cs="Times New Roman"/>
          <w:b/>
          <w:bCs/>
          <w:sz w:val="24"/>
          <w:szCs w:val="24"/>
          <w:lang w:val="en-US"/>
        </w:rPr>
        <w:t xml:space="preserve"> 06. (</w:t>
      </w:r>
      <w:proofErr w:type="spellStart"/>
      <w:proofErr w:type="gramStart"/>
      <w:r>
        <w:rPr>
          <w:rFonts w:ascii="Times New Roman" w:hAnsi="Times New Roman" w:cs="Times New Roman"/>
          <w:b/>
          <w:bCs/>
          <w:sz w:val="24"/>
          <w:szCs w:val="24"/>
          <w:lang w:val="en-US"/>
        </w:rPr>
        <w:t>šeste</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sjednice</w:t>
      </w:r>
      <w:proofErr w:type="spellEnd"/>
      <w:r>
        <w:rPr>
          <w:rFonts w:ascii="Times New Roman" w:hAnsi="Times New Roman" w:cs="Times New Roman"/>
          <w:b/>
          <w:bCs/>
          <w:sz w:val="24"/>
          <w:szCs w:val="24"/>
          <w:lang w:val="en-US"/>
        </w:rPr>
        <w:t xml:space="preserve"> Op</w:t>
      </w:r>
      <w:r>
        <w:rPr>
          <w:rFonts w:ascii="Times New Roman" w:hAnsi="Times New Roman" w:cs="Times New Roman"/>
          <w:b/>
          <w:bCs/>
          <w:sz w:val="24"/>
          <w:szCs w:val="24"/>
        </w:rPr>
        <w:t>ćinskog vijeća</w:t>
      </w:r>
    </w:p>
    <w:p w:rsidR="00E67281" w:rsidRDefault="00E67281" w:rsidP="00E67281">
      <w:pPr>
        <w:autoSpaceDE w:val="0"/>
        <w:autoSpaceDN w:val="0"/>
        <w:adjustRightInd w:val="0"/>
        <w:spacing w:after="0" w:line="240" w:lineRule="auto"/>
        <w:jc w:val="both"/>
        <w:rPr>
          <w:rFonts w:ascii="Calibri" w:hAnsi="Calibri" w:cs="Calibri"/>
          <w:sz w:val="24"/>
          <w:szCs w:val="24"/>
          <w:lang w:val="en-US"/>
        </w:rPr>
      </w:pPr>
    </w:p>
    <w:p w:rsidR="00E67281" w:rsidRDefault="00E67281" w:rsidP="00E6728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O P </w:t>
      </w:r>
      <w:r>
        <w:rPr>
          <w:rFonts w:ascii="Times New Roman" w:hAnsi="Times New Roman" w:cs="Times New Roman"/>
          <w:b/>
          <w:bCs/>
          <w:sz w:val="24"/>
          <w:szCs w:val="24"/>
        </w:rPr>
        <w:t>Ć I N E   T R P A N J</w:t>
      </w:r>
    </w:p>
    <w:p w:rsidR="00E67281" w:rsidRDefault="00E67281" w:rsidP="00E67281">
      <w:pPr>
        <w:tabs>
          <w:tab w:val="left" w:pos="708"/>
          <w:tab w:val="center" w:pos="4153"/>
          <w:tab w:val="right" w:pos="8306"/>
        </w:tabs>
        <w:autoSpaceDE w:val="0"/>
        <w:autoSpaceDN w:val="0"/>
        <w:adjustRightInd w:val="0"/>
        <w:spacing w:after="0" w:line="240" w:lineRule="auto"/>
        <w:jc w:val="both"/>
        <w:rPr>
          <w:rFonts w:ascii="Calibri" w:hAnsi="Calibri" w:cs="Calibri"/>
          <w:sz w:val="24"/>
          <w:szCs w:val="24"/>
          <w:lang w:val="en-US"/>
        </w:rPr>
      </w:pPr>
    </w:p>
    <w:p w:rsidR="00E67281" w:rsidRDefault="00E67281" w:rsidP="00E67281">
      <w:pPr>
        <w:tabs>
          <w:tab w:val="left" w:pos="708"/>
          <w:tab w:val="center" w:pos="4153"/>
          <w:tab w:val="right" w:pos="8306"/>
        </w:tabs>
        <w:autoSpaceDE w:val="0"/>
        <w:autoSpaceDN w:val="0"/>
        <w:adjustRightInd w:val="0"/>
        <w:spacing w:after="0" w:line="240" w:lineRule="auto"/>
        <w:jc w:val="both"/>
        <w:rPr>
          <w:rFonts w:ascii="Times New Roman" w:hAnsi="Times New Roman" w:cs="Times New Roman"/>
          <w:i/>
          <w:iCs/>
          <w:sz w:val="24"/>
          <w:szCs w:val="24"/>
        </w:rPr>
      </w:pPr>
      <w:proofErr w:type="spellStart"/>
      <w:r>
        <w:rPr>
          <w:rFonts w:ascii="Times New Roman" w:hAnsi="Times New Roman" w:cs="Times New Roman"/>
          <w:b/>
          <w:bCs/>
          <w:sz w:val="24"/>
          <w:szCs w:val="24"/>
          <w:lang w:val="en-US"/>
        </w:rPr>
        <w:t>Mjesto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održavanja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Prostorije</w:t>
      </w:r>
      <w:proofErr w:type="spellEnd"/>
      <w:r>
        <w:rPr>
          <w:rFonts w:ascii="Times New Roman" w:hAnsi="Times New Roman" w:cs="Times New Roman"/>
          <w:i/>
          <w:iCs/>
          <w:sz w:val="24"/>
          <w:szCs w:val="24"/>
          <w:lang w:val="en-US"/>
        </w:rPr>
        <w:t xml:space="preserve"> Op</w:t>
      </w:r>
      <w:r>
        <w:rPr>
          <w:rFonts w:ascii="Times New Roman" w:hAnsi="Times New Roman" w:cs="Times New Roman"/>
          <w:i/>
          <w:iCs/>
          <w:sz w:val="24"/>
          <w:szCs w:val="24"/>
        </w:rPr>
        <w:t>ćine Trpanj, Vijećnica,</w:t>
      </w:r>
    </w:p>
    <w:p w:rsidR="00E67281" w:rsidRDefault="00E67281" w:rsidP="00E67281">
      <w:pPr>
        <w:tabs>
          <w:tab w:val="left" w:pos="708"/>
          <w:tab w:val="center" w:pos="4153"/>
          <w:tab w:val="right" w:pos="8306"/>
        </w:tabs>
        <w:autoSpaceDE w:val="0"/>
        <w:autoSpaceDN w:val="0"/>
        <w:adjustRightInd w:val="0"/>
        <w:spacing w:after="0" w:line="240" w:lineRule="auto"/>
        <w:jc w:val="both"/>
        <w:rPr>
          <w:rFonts w:ascii="Belwe Lt BT', 'Book Antiqua" w:hAnsi="Belwe Lt BT', 'Book Antiqua" w:cs="Belwe Lt BT', 'Book Antiqua"/>
          <w:i/>
          <w:iCs/>
          <w:sz w:val="24"/>
          <w:szCs w:val="24"/>
          <w:lang w:val="en-US"/>
        </w:rPr>
      </w:pPr>
      <w:r>
        <w:rPr>
          <w:rFonts w:ascii="Belwe Lt BT', 'Book Antiqua" w:hAnsi="Belwe Lt BT', 'Book Antiqua" w:cs="Belwe Lt BT', 'Book Antiqua"/>
          <w:b/>
          <w:bCs/>
          <w:sz w:val="24"/>
          <w:szCs w:val="24"/>
          <w:lang w:val="en-US"/>
        </w:rPr>
        <w:t xml:space="preserve">Datum </w:t>
      </w:r>
      <w:proofErr w:type="spellStart"/>
      <w:r>
        <w:rPr>
          <w:rFonts w:ascii="Belwe Lt BT', 'Book Antiqua" w:hAnsi="Belwe Lt BT', 'Book Antiqua" w:cs="Belwe Lt BT', 'Book Antiqua"/>
          <w:b/>
          <w:bCs/>
          <w:sz w:val="24"/>
          <w:szCs w:val="24"/>
          <w:lang w:val="en-US"/>
        </w:rPr>
        <w:t>održavanja</w:t>
      </w:r>
      <w:proofErr w:type="spellEnd"/>
      <w:r>
        <w:rPr>
          <w:rFonts w:ascii="Belwe Lt BT', 'Book Antiqua" w:hAnsi="Belwe Lt BT', 'Book Antiqua" w:cs="Belwe Lt BT', 'Book Antiqua"/>
          <w:sz w:val="24"/>
          <w:szCs w:val="24"/>
          <w:lang w:val="en-US"/>
        </w:rPr>
        <w:t>:</w:t>
      </w:r>
      <w:r>
        <w:rPr>
          <w:rFonts w:ascii="Belwe Lt BT', 'Book Antiqua" w:hAnsi="Belwe Lt BT', 'Book Antiqua" w:cs="Belwe Lt BT', 'Book Antiqua"/>
          <w:i/>
          <w:iCs/>
          <w:sz w:val="24"/>
          <w:szCs w:val="24"/>
          <w:lang w:val="en-US"/>
        </w:rPr>
        <w:t xml:space="preserve">   </w:t>
      </w:r>
      <w:proofErr w:type="gramStart"/>
      <w:r>
        <w:rPr>
          <w:rFonts w:ascii="Belwe Lt BT', 'Book Antiqua" w:hAnsi="Belwe Lt BT', 'Book Antiqua" w:cs="Belwe Lt BT', 'Book Antiqua"/>
          <w:i/>
          <w:iCs/>
          <w:sz w:val="24"/>
          <w:szCs w:val="24"/>
          <w:lang w:val="en-US"/>
        </w:rPr>
        <w:t>19.prosinca  2017</w:t>
      </w:r>
      <w:proofErr w:type="gramEnd"/>
      <w:r>
        <w:rPr>
          <w:rFonts w:ascii="Belwe Lt BT', 'Book Antiqua" w:hAnsi="Belwe Lt BT', 'Book Antiqua" w:cs="Belwe Lt BT', 'Book Antiqua"/>
          <w:i/>
          <w:iCs/>
          <w:sz w:val="24"/>
          <w:szCs w:val="24"/>
          <w:lang w:val="en-US"/>
        </w:rPr>
        <w:t xml:space="preserve">. </w:t>
      </w:r>
      <w:proofErr w:type="spellStart"/>
      <w:proofErr w:type="gramStart"/>
      <w:r>
        <w:rPr>
          <w:rFonts w:ascii="Belwe Lt BT', 'Book Antiqua" w:hAnsi="Belwe Lt BT', 'Book Antiqua" w:cs="Belwe Lt BT', 'Book Antiqua"/>
          <w:i/>
          <w:iCs/>
          <w:sz w:val="24"/>
          <w:szCs w:val="24"/>
          <w:lang w:val="en-US"/>
        </w:rPr>
        <w:t>godine</w:t>
      </w:r>
      <w:proofErr w:type="spellEnd"/>
      <w:r>
        <w:rPr>
          <w:rFonts w:ascii="Belwe Lt BT', 'Book Antiqua" w:hAnsi="Belwe Lt BT', 'Book Antiqua" w:cs="Belwe Lt BT', 'Book Antiqua"/>
          <w:i/>
          <w:iCs/>
          <w:sz w:val="24"/>
          <w:szCs w:val="24"/>
          <w:lang w:val="en-US"/>
        </w:rPr>
        <w:t xml:space="preserve"> .</w:t>
      </w:r>
      <w:proofErr w:type="gramEnd"/>
    </w:p>
    <w:p w:rsidR="00E67281" w:rsidRDefault="00E67281" w:rsidP="00E67281">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Vrijeme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održavanja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15,00</w:t>
      </w:r>
      <w:proofErr w:type="gramEnd"/>
      <w:r>
        <w:rPr>
          <w:rFonts w:ascii="Times New Roman" w:hAnsi="Times New Roman" w:cs="Times New Roman"/>
          <w:sz w:val="24"/>
          <w:szCs w:val="24"/>
          <w:lang w:val="en-US"/>
        </w:rPr>
        <w:t xml:space="preserve"> h do 17,30 h</w:t>
      </w:r>
    </w:p>
    <w:p w:rsidR="00E67281" w:rsidRDefault="00E67281" w:rsidP="00E67281">
      <w:pPr>
        <w:autoSpaceDE w:val="0"/>
        <w:autoSpaceDN w:val="0"/>
        <w:adjustRightInd w:val="0"/>
        <w:spacing w:after="0" w:line="240" w:lineRule="auto"/>
        <w:jc w:val="both"/>
        <w:rPr>
          <w:rFonts w:ascii="Calibri" w:hAnsi="Calibri" w:cs="Calibri"/>
          <w:sz w:val="24"/>
          <w:szCs w:val="24"/>
          <w:lang w:val="en-US"/>
        </w:rPr>
      </w:pPr>
    </w:p>
    <w:p w:rsidR="00E67281" w:rsidRDefault="00E67281" w:rsidP="00E67281">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 xml:space="preserve">ćinskog Vijeća Josip Nesanović (u daljnjem </w:t>
      </w:r>
      <w:proofErr w:type="gramStart"/>
      <w:r>
        <w:rPr>
          <w:rFonts w:ascii="Times New Roman" w:hAnsi="Times New Roman" w:cs="Times New Roman"/>
          <w:sz w:val="24"/>
          <w:szCs w:val="24"/>
        </w:rPr>
        <w:t>tekstu :</w:t>
      </w:r>
      <w:proofErr w:type="gramEnd"/>
      <w:r>
        <w:rPr>
          <w:rFonts w:ascii="Times New Roman" w:hAnsi="Times New Roman" w:cs="Times New Roman"/>
          <w:sz w:val="24"/>
          <w:szCs w:val="24"/>
        </w:rPr>
        <w:t xml:space="preserve"> predsjednik)    pozdravlja i utvrđuje da su sjednici Općinskog Vijeća ( u daljnjem tekstu : Vijeće) </w:t>
      </w:r>
    </w:p>
    <w:p w:rsidR="00E67281" w:rsidRDefault="00E67281" w:rsidP="00E67281">
      <w:pPr>
        <w:autoSpaceDE w:val="0"/>
        <w:autoSpaceDN w:val="0"/>
        <w:adjustRightInd w:val="0"/>
        <w:spacing w:after="0" w:line="240" w:lineRule="auto"/>
        <w:jc w:val="both"/>
        <w:rPr>
          <w:rFonts w:ascii="Calibri" w:hAnsi="Calibri" w:cs="Calibri"/>
          <w:sz w:val="24"/>
          <w:szCs w:val="24"/>
          <w:lang w:val="en-US"/>
        </w:rPr>
      </w:pPr>
    </w:p>
    <w:p w:rsidR="00E67281" w:rsidRDefault="00E67281" w:rsidP="00E672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NAZO</w:t>
      </w:r>
      <w:r>
        <w:rPr>
          <w:rFonts w:ascii="Times New Roman" w:hAnsi="Times New Roman" w:cs="Times New Roman"/>
          <w:b/>
          <w:bCs/>
          <w:sz w:val="24"/>
          <w:szCs w:val="24"/>
        </w:rPr>
        <w:t>ČNI VIJEĆNICI</w:t>
      </w:r>
      <w:r>
        <w:rPr>
          <w:rFonts w:ascii="Times New Roman" w:hAnsi="Times New Roman" w:cs="Times New Roman"/>
          <w:sz w:val="24"/>
          <w:szCs w:val="24"/>
        </w:rPr>
        <w:t>: Josip Nesanović, Jakov Milinović, Nenad Tomić, Antonija Mirko,  Joško Mačela,Tonči Jelaš</w:t>
      </w:r>
    </w:p>
    <w:p w:rsidR="00E67281" w:rsidRDefault="00E67281" w:rsidP="00E67281">
      <w:pPr>
        <w:autoSpaceDE w:val="0"/>
        <w:autoSpaceDN w:val="0"/>
        <w:adjustRightInd w:val="0"/>
        <w:spacing w:after="0" w:line="240" w:lineRule="auto"/>
        <w:jc w:val="both"/>
        <w:rPr>
          <w:rFonts w:ascii="Calibri" w:hAnsi="Calibri" w:cs="Calibri"/>
          <w:sz w:val="24"/>
          <w:szCs w:val="24"/>
          <w:lang w:val="en-US"/>
        </w:rPr>
      </w:pPr>
    </w:p>
    <w:p w:rsidR="00E67281" w:rsidRDefault="00E67281" w:rsidP="00E672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IZO</w:t>
      </w:r>
      <w:r>
        <w:rPr>
          <w:rFonts w:ascii="Times New Roman" w:hAnsi="Times New Roman" w:cs="Times New Roman"/>
          <w:b/>
          <w:bCs/>
          <w:sz w:val="24"/>
          <w:szCs w:val="24"/>
        </w:rPr>
        <w:t>ČNI</w:t>
      </w:r>
      <w:r>
        <w:rPr>
          <w:rFonts w:ascii="Times New Roman" w:hAnsi="Times New Roman" w:cs="Times New Roman"/>
          <w:sz w:val="24"/>
          <w:szCs w:val="24"/>
        </w:rPr>
        <w:t>: Jakov Begović</w:t>
      </w:r>
      <w:proofErr w:type="gramStart"/>
      <w:r>
        <w:rPr>
          <w:rFonts w:ascii="Times New Roman" w:hAnsi="Times New Roman" w:cs="Times New Roman"/>
          <w:sz w:val="24"/>
          <w:szCs w:val="24"/>
        </w:rPr>
        <w:t>,  Davor</w:t>
      </w:r>
      <w:proofErr w:type="gramEnd"/>
      <w:r>
        <w:rPr>
          <w:rFonts w:ascii="Times New Roman" w:hAnsi="Times New Roman" w:cs="Times New Roman"/>
          <w:sz w:val="24"/>
          <w:szCs w:val="24"/>
        </w:rPr>
        <w:t xml:space="preserve"> dr.Jurišić i Dijana Grlica</w:t>
      </w:r>
    </w:p>
    <w:p w:rsidR="00E67281" w:rsidRDefault="00E67281" w:rsidP="00E67281">
      <w:pPr>
        <w:autoSpaceDE w:val="0"/>
        <w:autoSpaceDN w:val="0"/>
        <w:adjustRightInd w:val="0"/>
        <w:spacing w:after="0" w:line="240" w:lineRule="auto"/>
        <w:jc w:val="both"/>
        <w:rPr>
          <w:rFonts w:ascii="Calibri" w:hAnsi="Calibri" w:cs="Calibri"/>
          <w:sz w:val="24"/>
          <w:szCs w:val="24"/>
          <w:lang w:val="en-US"/>
        </w:rPr>
      </w:pPr>
    </w:p>
    <w:p w:rsidR="00E67281" w:rsidRDefault="00E67281" w:rsidP="00E672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OSTALI NAZO</w:t>
      </w:r>
      <w:r>
        <w:rPr>
          <w:rFonts w:ascii="Times New Roman" w:hAnsi="Times New Roman" w:cs="Times New Roman"/>
          <w:b/>
          <w:bCs/>
          <w:sz w:val="24"/>
          <w:szCs w:val="24"/>
        </w:rPr>
        <w:t>ČNI</w:t>
      </w:r>
      <w:r>
        <w:rPr>
          <w:rFonts w:ascii="Times New Roman" w:hAnsi="Times New Roman" w:cs="Times New Roman"/>
          <w:sz w:val="24"/>
          <w:szCs w:val="24"/>
        </w:rPr>
        <w:t>: Jakša Franković – načelnik općine Trpanj ( u daljem tekstu:načelnik), Monika Ivandić - zamjnenica načelnika, Nada Ivanković, pročelnica JUO (u daljem tekstu pročelnica), Renata Ivandić, dir. Komunalno Trpanj d.o.o., Ante Miloslavić, dir. Izvor Orah d.o.o. ,   mještani.</w:t>
      </w:r>
    </w:p>
    <w:p w:rsidR="00E67281" w:rsidRDefault="00E67281" w:rsidP="00E67281">
      <w:pPr>
        <w:autoSpaceDE w:val="0"/>
        <w:autoSpaceDN w:val="0"/>
        <w:adjustRightInd w:val="0"/>
        <w:spacing w:after="0" w:line="240" w:lineRule="auto"/>
        <w:jc w:val="both"/>
        <w:rPr>
          <w:rFonts w:ascii="Times New Roman" w:hAnsi="Times New Roman" w:cs="Times New Roman"/>
          <w:sz w:val="24"/>
          <w:szCs w:val="24"/>
          <w:lang w:val="en-US"/>
        </w:rPr>
      </w:pPr>
    </w:p>
    <w:p w:rsidR="00E67281" w:rsidRDefault="00E67281" w:rsidP="00E67281">
      <w:pPr>
        <w:autoSpaceDE w:val="0"/>
        <w:autoSpaceDN w:val="0"/>
        <w:adjustRightInd w:val="0"/>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predlaže</w:t>
      </w:r>
      <w:proofErr w:type="spellEnd"/>
      <w:proofErr w:type="gramEnd"/>
      <w:r>
        <w:rPr>
          <w:rFonts w:ascii="Times New Roman" w:hAnsi="Times New Roman" w:cs="Times New Roman"/>
          <w:sz w:val="24"/>
          <w:szCs w:val="24"/>
          <w:lang w:val="en-US"/>
        </w:rPr>
        <w:t xml:space="preserve"> </w:t>
      </w:r>
    </w:p>
    <w:p w:rsidR="00E67281" w:rsidRDefault="00E67281" w:rsidP="00E67281">
      <w:pPr>
        <w:autoSpaceDE w:val="0"/>
        <w:autoSpaceDN w:val="0"/>
        <w:adjustRightInd w:val="0"/>
        <w:spacing w:after="0" w:line="240" w:lineRule="auto"/>
        <w:jc w:val="both"/>
        <w:rPr>
          <w:rFonts w:ascii="Calibri" w:hAnsi="Calibri" w:cs="Calibri"/>
          <w:sz w:val="24"/>
          <w:szCs w:val="24"/>
          <w:lang w:val="en-US"/>
        </w:rPr>
      </w:pPr>
    </w:p>
    <w:p w:rsidR="00E67281" w:rsidRDefault="00E67281" w:rsidP="00E67281">
      <w:pPr>
        <w:autoSpaceDE w:val="0"/>
        <w:autoSpaceDN w:val="0"/>
        <w:adjustRightInd w:val="0"/>
        <w:spacing w:after="0" w:line="240" w:lineRule="auto"/>
        <w:ind w:left="2124" w:firstLine="708"/>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D N E V N I    R E D</w:t>
      </w:r>
    </w:p>
    <w:p w:rsidR="00E67281" w:rsidRDefault="00E67281" w:rsidP="00E67281">
      <w:pPr>
        <w:numPr>
          <w:ilvl w:val="0"/>
          <w:numId w:val="4"/>
        </w:numPr>
        <w:autoSpaceDE w:val="0"/>
        <w:autoSpaceDN w:val="0"/>
        <w:adjustRightInd w:val="0"/>
        <w:spacing w:after="0" w:line="240" w:lineRule="auto"/>
        <w:ind w:left="1080" w:hanging="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Aktualni</w:t>
      </w:r>
      <w:proofErr w:type="spellEnd"/>
      <w:r>
        <w:rPr>
          <w:rFonts w:ascii="Times New Roman" w:hAnsi="Times New Roman" w:cs="Times New Roman"/>
          <w:sz w:val="24"/>
          <w:szCs w:val="24"/>
          <w:lang w:val="en-US"/>
        </w:rPr>
        <w:t xml:space="preserve"> sat</w:t>
      </w:r>
    </w:p>
    <w:p w:rsidR="00E67281" w:rsidRDefault="00E67281" w:rsidP="00E67281">
      <w:pPr>
        <w:numPr>
          <w:ilvl w:val="0"/>
          <w:numId w:val="4"/>
        </w:numPr>
        <w:autoSpaceDE w:val="0"/>
        <w:autoSpaceDN w:val="0"/>
        <w:adjustRightInd w:val="0"/>
        <w:spacing w:after="0" w:line="240" w:lineRule="auto"/>
        <w:ind w:left="1080" w:hanging="360"/>
        <w:jc w:val="both"/>
        <w:rPr>
          <w:rFonts w:ascii="Times New Roman" w:hAnsi="Times New Roman" w:cs="Times New Roman"/>
          <w:sz w:val="24"/>
          <w:szCs w:val="24"/>
        </w:rPr>
      </w:pPr>
      <w:proofErr w:type="spellStart"/>
      <w:r>
        <w:rPr>
          <w:rFonts w:ascii="Times New Roman" w:hAnsi="Times New Roman" w:cs="Times New Roman"/>
          <w:sz w:val="24"/>
          <w:szCs w:val="24"/>
          <w:lang w:val="en-US"/>
        </w:rPr>
        <w:t>Usvajanje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zapisnika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w:t>
      </w:r>
      <w:proofErr w:type="spellEnd"/>
      <w:proofErr w:type="gramEnd"/>
      <w:r>
        <w:rPr>
          <w:rFonts w:ascii="Times New Roman" w:hAnsi="Times New Roman" w:cs="Times New Roman"/>
          <w:sz w:val="24"/>
          <w:szCs w:val="24"/>
          <w:lang w:val="en-US"/>
        </w:rPr>
        <w:t xml:space="preserve"> 05. </w:t>
      </w:r>
      <w:proofErr w:type="spellStart"/>
      <w:r>
        <w:rPr>
          <w:rFonts w:ascii="Times New Roman" w:hAnsi="Times New Roman" w:cs="Times New Roman"/>
          <w:sz w:val="24"/>
          <w:szCs w:val="24"/>
          <w:lang w:val="en-US"/>
        </w:rPr>
        <w:t>Sjednice</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ćinskog vijeća</w:t>
      </w:r>
    </w:p>
    <w:p w:rsidR="00E67281" w:rsidRDefault="00E67281" w:rsidP="00E67281">
      <w:pPr>
        <w:numPr>
          <w:ilvl w:val="0"/>
          <w:numId w:val="4"/>
        </w:numPr>
        <w:autoSpaceDE w:val="0"/>
        <w:autoSpaceDN w:val="0"/>
        <w:adjustRightInd w:val="0"/>
        <w:spacing w:after="0" w:line="240" w:lineRule="auto"/>
        <w:ind w:left="1080" w:hanging="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Donošenje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Odluke</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izboru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Komisije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Poslovnik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normativnu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djelatnost</w:t>
      </w:r>
      <w:proofErr w:type="spellEnd"/>
    </w:p>
    <w:p w:rsidR="00E67281" w:rsidRDefault="00E67281" w:rsidP="00E67281">
      <w:pPr>
        <w:numPr>
          <w:ilvl w:val="0"/>
          <w:numId w:val="4"/>
        </w:numPr>
        <w:autoSpaceDE w:val="0"/>
        <w:autoSpaceDN w:val="0"/>
        <w:adjustRightInd w:val="0"/>
        <w:spacing w:after="0" w:line="240" w:lineRule="auto"/>
        <w:ind w:left="1080" w:hanging="360"/>
        <w:jc w:val="both"/>
        <w:rPr>
          <w:rFonts w:ascii="Times New Roman" w:hAnsi="Times New Roman" w:cs="Times New Roman"/>
          <w:sz w:val="24"/>
          <w:szCs w:val="24"/>
        </w:rPr>
      </w:pPr>
      <w:proofErr w:type="spellStart"/>
      <w:r>
        <w:rPr>
          <w:rFonts w:ascii="Times New Roman" w:hAnsi="Times New Roman" w:cs="Times New Roman"/>
          <w:sz w:val="24"/>
          <w:szCs w:val="24"/>
          <w:lang w:val="en-US"/>
        </w:rPr>
        <w:t>Donošenje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Odluke</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izmjenama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dopunama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Prora</w:t>
      </w:r>
      <w:proofErr w:type="spellEnd"/>
      <w:r>
        <w:rPr>
          <w:rFonts w:ascii="Times New Roman" w:hAnsi="Times New Roman" w:cs="Times New Roman"/>
          <w:sz w:val="24"/>
          <w:szCs w:val="24"/>
        </w:rPr>
        <w:t xml:space="preserve">čuna općine Trpanj za 2017. </w:t>
      </w:r>
    </w:p>
    <w:p w:rsidR="00E67281" w:rsidRDefault="00E67281" w:rsidP="00E67281">
      <w:pPr>
        <w:numPr>
          <w:ilvl w:val="0"/>
          <w:numId w:val="4"/>
        </w:numPr>
        <w:autoSpaceDE w:val="0"/>
        <w:autoSpaceDN w:val="0"/>
        <w:adjustRightInd w:val="0"/>
        <w:spacing w:after="0" w:line="240"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godinu</w:t>
      </w:r>
      <w:proofErr w:type="spellEnd"/>
    </w:p>
    <w:p w:rsidR="00E67281" w:rsidRDefault="00E67281" w:rsidP="00E67281">
      <w:pPr>
        <w:numPr>
          <w:ilvl w:val="0"/>
          <w:numId w:val="4"/>
        </w:numPr>
        <w:autoSpaceDE w:val="0"/>
        <w:autoSpaceDN w:val="0"/>
        <w:adjustRightInd w:val="0"/>
        <w:spacing w:after="0" w:line="240" w:lineRule="auto"/>
        <w:ind w:left="1080" w:hanging="360"/>
        <w:jc w:val="both"/>
        <w:rPr>
          <w:rFonts w:ascii="Times New Roman" w:hAnsi="Times New Roman" w:cs="Times New Roman"/>
          <w:sz w:val="24"/>
          <w:szCs w:val="24"/>
        </w:rPr>
      </w:pPr>
      <w:proofErr w:type="spellStart"/>
      <w:r>
        <w:rPr>
          <w:rFonts w:ascii="Times New Roman" w:hAnsi="Times New Roman" w:cs="Times New Roman"/>
          <w:sz w:val="24"/>
          <w:szCs w:val="24"/>
          <w:lang w:val="en-US"/>
        </w:rPr>
        <w:t>Donošenje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Odluke</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usvajanju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Prora</w:t>
      </w:r>
      <w:proofErr w:type="spellEnd"/>
      <w:r>
        <w:rPr>
          <w:rFonts w:ascii="Times New Roman" w:hAnsi="Times New Roman" w:cs="Times New Roman"/>
          <w:sz w:val="24"/>
          <w:szCs w:val="24"/>
        </w:rPr>
        <w:t>čuna općine Trpanj za 2018. godinu</w:t>
      </w:r>
    </w:p>
    <w:p w:rsidR="00E67281" w:rsidRDefault="00E67281" w:rsidP="00E67281">
      <w:pPr>
        <w:numPr>
          <w:ilvl w:val="0"/>
          <w:numId w:val="4"/>
        </w:numPr>
        <w:autoSpaceDE w:val="0"/>
        <w:autoSpaceDN w:val="0"/>
        <w:adjustRightInd w:val="0"/>
        <w:spacing w:after="0" w:line="240" w:lineRule="auto"/>
        <w:ind w:left="1080" w:hanging="360"/>
        <w:jc w:val="both"/>
        <w:rPr>
          <w:rFonts w:ascii="Times New Roman" w:hAnsi="Times New Roman" w:cs="Times New Roman"/>
          <w:sz w:val="24"/>
          <w:szCs w:val="24"/>
        </w:rPr>
      </w:pPr>
      <w:proofErr w:type="spellStart"/>
      <w:r>
        <w:rPr>
          <w:rFonts w:ascii="Times New Roman" w:hAnsi="Times New Roman" w:cs="Times New Roman"/>
          <w:sz w:val="24"/>
          <w:szCs w:val="24"/>
          <w:lang w:val="en-US"/>
        </w:rPr>
        <w:t>Donošenje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Odluke</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izvršenju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Prora</w:t>
      </w:r>
      <w:proofErr w:type="spellEnd"/>
      <w:r>
        <w:rPr>
          <w:rFonts w:ascii="Times New Roman" w:hAnsi="Times New Roman" w:cs="Times New Roman"/>
          <w:sz w:val="24"/>
          <w:szCs w:val="24"/>
        </w:rPr>
        <w:t>čuna općine Trpanj za 2018. godinu</w:t>
      </w:r>
    </w:p>
    <w:p w:rsidR="00E67281" w:rsidRDefault="00E67281" w:rsidP="00E67281">
      <w:pPr>
        <w:autoSpaceDE w:val="0"/>
        <w:autoSpaceDN w:val="0"/>
        <w:adjustRightInd w:val="0"/>
        <w:spacing w:after="0" w:line="240" w:lineRule="auto"/>
        <w:jc w:val="both"/>
        <w:rPr>
          <w:rFonts w:ascii="Times New Roman" w:hAnsi="Times New Roman" w:cs="Times New Roman"/>
          <w:sz w:val="24"/>
          <w:szCs w:val="24"/>
          <w:lang w:val="en-US"/>
        </w:rPr>
      </w:pPr>
    </w:p>
    <w:p w:rsidR="00E67281" w:rsidRDefault="00E67281" w:rsidP="00E67281">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što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prihva</w:t>
      </w:r>
      <w:proofErr w:type="spellEnd"/>
      <w:r>
        <w:rPr>
          <w:rFonts w:ascii="Times New Roman" w:hAnsi="Times New Roman" w:cs="Times New Roman"/>
          <w:sz w:val="24"/>
          <w:szCs w:val="24"/>
        </w:rPr>
        <w:t xml:space="preserve">ćen prijedlog dnevnog reda prešlo se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raspravu po</w:t>
      </w:r>
    </w:p>
    <w:p w:rsidR="00E67281" w:rsidRDefault="00E67281" w:rsidP="00E67281">
      <w:pPr>
        <w:autoSpaceDE w:val="0"/>
        <w:autoSpaceDN w:val="0"/>
        <w:adjustRightInd w:val="0"/>
        <w:spacing w:after="0"/>
        <w:jc w:val="both"/>
        <w:rPr>
          <w:rFonts w:ascii="Times New Roman" w:hAnsi="Times New Roman" w:cs="Times New Roman"/>
          <w:b/>
          <w:bCs/>
          <w:sz w:val="24"/>
          <w:szCs w:val="24"/>
          <w:lang w:val="en-US"/>
        </w:rPr>
      </w:pPr>
    </w:p>
    <w:p w:rsidR="00E67281" w:rsidRDefault="00E67281" w:rsidP="00E67281">
      <w:pPr>
        <w:autoSpaceDE w:val="0"/>
        <w:autoSpaceDN w:val="0"/>
        <w:adjustRightInd w:val="0"/>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Ad.1.) AKTUALNI SAT</w:t>
      </w:r>
    </w:p>
    <w:p w:rsidR="00E67281" w:rsidRDefault="00E67281" w:rsidP="00E67281">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Na</w:t>
      </w:r>
      <w:r>
        <w:rPr>
          <w:rFonts w:ascii="Times New Roman" w:hAnsi="Times New Roman" w:cs="Times New Roman"/>
          <w:sz w:val="24"/>
          <w:szCs w:val="24"/>
        </w:rPr>
        <w:t>čelnik J. Franković upoznaje kako je u tijeku provedba zapošljavanja djelatnika preko mjere Vlade.</w:t>
      </w:r>
      <w:proofErr w:type="gramEnd"/>
      <w:r>
        <w:rPr>
          <w:rFonts w:ascii="Times New Roman" w:hAnsi="Times New Roman" w:cs="Times New Roman"/>
          <w:sz w:val="24"/>
          <w:szCs w:val="24"/>
        </w:rPr>
        <w:t xml:space="preserve"> Bit će zaposleno 9 djelatnika na poslove „Javni rad- uređenje šuma, uređenje prometnica, okoliša, korita potoka, protupožarnih puteva“. Djelatnici će biti stručno osposobljeni za rukovanje motornom pilom i kosilicom, obavit će liječnički pregled. </w:t>
      </w:r>
      <w:r>
        <w:rPr>
          <w:rFonts w:ascii="Times New Roman" w:hAnsi="Times New Roman" w:cs="Times New Roman"/>
          <w:sz w:val="24"/>
          <w:szCs w:val="24"/>
        </w:rPr>
        <w:lastRenderedPageBreak/>
        <w:t>Djelatnici imaju sva prava iz radnog odnosa: božićnicu, dar djeci, trošak prijevoza do posla, pauzu i  sl.HZZO financira projekt u 100 % iznosu.</w:t>
      </w:r>
    </w:p>
    <w:p w:rsidR="00E67281" w:rsidRDefault="00E67281" w:rsidP="00E672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nadalje upoznaje nazočne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tijekom postupka oko legalizacije prometnica na području naše općine, upoznaje s postupkom spajanja nove bušotine – Gornja Vrućica na vodovod Trpanj.</w:t>
      </w:r>
    </w:p>
    <w:p w:rsidR="00E67281" w:rsidRDefault="00E67281" w:rsidP="00E67281">
      <w:pPr>
        <w:autoSpaceDE w:val="0"/>
        <w:autoSpaceDN w:val="0"/>
        <w:adjustRightInd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Upoznaje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Dunea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pripreme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lokalnih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razvojnih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prihvatljivih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financiranje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w:t>
      </w:r>
      <w:proofErr w:type="spellEnd"/>
      <w:r>
        <w:rPr>
          <w:rFonts w:ascii="Times New Roman" w:hAnsi="Times New Roman" w:cs="Times New Roman"/>
          <w:sz w:val="24"/>
          <w:szCs w:val="24"/>
          <w:lang w:val="en-US"/>
        </w:rPr>
        <w:t xml:space="preserve"> ESI </w:t>
      </w:r>
      <w:proofErr w:type="spellStart"/>
      <w:r>
        <w:rPr>
          <w:rFonts w:ascii="Times New Roman" w:hAnsi="Times New Roman" w:cs="Times New Roman"/>
          <w:sz w:val="24"/>
          <w:szCs w:val="24"/>
          <w:lang w:val="en-US"/>
        </w:rPr>
        <w:t>fondova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projekt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dokumentacije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infrastrukturne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mreže</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starom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naselja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Trpanj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prihva</w:t>
      </w:r>
      <w:proofErr w:type="spellEnd"/>
      <w:r>
        <w:rPr>
          <w:rFonts w:ascii="Times New Roman" w:hAnsi="Times New Roman" w:cs="Times New Roman"/>
          <w:sz w:val="24"/>
          <w:szCs w:val="24"/>
        </w:rPr>
        <w:t>ćen i čeka potvrdu Ministartva regionalnog razvoja i fondova europske unije.</w:t>
      </w:r>
      <w:proofErr w:type="gramEnd"/>
    </w:p>
    <w:p w:rsidR="00E67281" w:rsidRDefault="00E67281" w:rsidP="00E672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Završena</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dokumentacija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vodovod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Izvršno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Vije</w:t>
      </w:r>
      <w:proofErr w:type="spellEnd"/>
      <w:r>
        <w:rPr>
          <w:rFonts w:ascii="Times New Roman" w:hAnsi="Times New Roman" w:cs="Times New Roman"/>
          <w:sz w:val="24"/>
          <w:szCs w:val="24"/>
        </w:rPr>
        <w:t>će – uvala Belečica i poslana na suglasost Uredu za prostorno uređenje i gradnju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67281" w:rsidRDefault="00E67281" w:rsidP="00E672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Ton</w:t>
      </w:r>
      <w:r>
        <w:rPr>
          <w:rFonts w:ascii="Times New Roman" w:hAnsi="Times New Roman" w:cs="Times New Roman"/>
          <w:sz w:val="24"/>
          <w:szCs w:val="24"/>
        </w:rPr>
        <w:t xml:space="preserve">či Jelaš pita tko će izraditi plan radova novozaposlenoj radnoj </w:t>
      </w:r>
      <w:proofErr w:type="gramStart"/>
      <w:r>
        <w:rPr>
          <w:rFonts w:ascii="Times New Roman" w:hAnsi="Times New Roman" w:cs="Times New Roman"/>
          <w:sz w:val="24"/>
          <w:szCs w:val="24"/>
        </w:rPr>
        <w:t>grupi .</w:t>
      </w:r>
      <w:proofErr w:type="gramEnd"/>
      <w:r>
        <w:rPr>
          <w:rFonts w:ascii="Times New Roman" w:hAnsi="Times New Roman" w:cs="Times New Roman"/>
          <w:sz w:val="24"/>
          <w:szCs w:val="24"/>
        </w:rPr>
        <w:t xml:space="preserve"> Načelnik odgovara kako će on zajedno s predsjednikom vijeća razradit plan i program rada s tim da svaki naš mještanin i vijećnik  ima pravo sugerirati što bi trebalo urediti, a vijećnica Antonija Mirko će pratiti napredak i tijek njihovog rada .</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Nenad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Tomi</w:t>
      </w:r>
      <w:proofErr w:type="spellEnd"/>
      <w:r>
        <w:rPr>
          <w:rFonts w:ascii="Times New Roman" w:hAnsi="Times New Roman" w:cs="Times New Roman"/>
          <w:sz w:val="24"/>
          <w:szCs w:val="24"/>
        </w:rPr>
        <w:t xml:space="preserve">ć pita hoće li se i kada zaposliti komunalni redar i kada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se i na koji način obaviti nadohrana plaža. Načelnik odgovara kako se planira što prije u radni odnos primiti , komunalni redar na pola radnog vremena, a plaže će se uređivati sukladno planu , do sezone će biti sve spremno. </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Antonija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Mirko</w:t>
      </w:r>
      <w:proofErr w:type="spellEnd"/>
      <w:r>
        <w:rPr>
          <w:rFonts w:ascii="Times New Roman" w:hAnsi="Times New Roman" w:cs="Times New Roman"/>
          <w:sz w:val="24"/>
          <w:szCs w:val="24"/>
          <w:lang w:val="en-US"/>
        </w:rPr>
        <w:t xml:space="preserve"> pita </w:t>
      </w:r>
      <w:proofErr w:type="spellStart"/>
      <w:r>
        <w:rPr>
          <w:rFonts w:ascii="Times New Roman" w:hAnsi="Times New Roman" w:cs="Times New Roman"/>
          <w:sz w:val="24"/>
          <w:szCs w:val="24"/>
          <w:lang w:val="en-US"/>
        </w:rPr>
        <w:t>kada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se riješiti javna rasvjeta u ulicama Čarin put i Kovači. Načelnik odgovara kako je problem to što nisu položeni kablovi za javnu rasvjetu u ulici Kovači, ali da postoji opcija rješavanja javne rasvjete na tom području putem solara.U ulici Čarin put za dva rasvjetna mjesta postoje instalacije do kraja ulice  te treba naliti dva postolja, kupiti stupove i rasvjetna tijela i obaviti montažu.  </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Antonija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Mirko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dalje</w:t>
      </w:r>
      <w:proofErr w:type="spellEnd"/>
      <w:r>
        <w:rPr>
          <w:rFonts w:ascii="Times New Roman" w:hAnsi="Times New Roman" w:cs="Times New Roman"/>
          <w:sz w:val="24"/>
          <w:szCs w:val="24"/>
          <w:lang w:val="en-US"/>
        </w:rPr>
        <w:t xml:space="preserve"> pita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rješavaju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dugovi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prema</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 xml:space="preserve">ćini, Komunalnom i Izvoru Orah, a vezano za poziv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plaćanje i planirano objavljivanje dugova. Nada Ivanković odgovara kako je u prvih dana nakon objave oglasa bio priličan odziv, ali sada već posustaje . </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Josip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Pr>
          <w:rFonts w:ascii="Times New Roman" w:hAnsi="Times New Roman" w:cs="Times New Roman"/>
          <w:sz w:val="24"/>
          <w:szCs w:val="24"/>
        </w:rPr>
        <w:t xml:space="preserve">ć upoznaje kako se planira primiti u radni odnos pravnik, koji će se pozabaviti prije svega poslovima </w:t>
      </w:r>
      <w:proofErr w:type="gramStart"/>
      <w:r>
        <w:rPr>
          <w:rFonts w:ascii="Times New Roman" w:hAnsi="Times New Roman" w:cs="Times New Roman"/>
          <w:sz w:val="24"/>
          <w:szCs w:val="24"/>
        </w:rPr>
        <w:t>prisilne  naplate</w:t>
      </w:r>
      <w:proofErr w:type="gramEnd"/>
      <w:r>
        <w:rPr>
          <w:rFonts w:ascii="Times New Roman" w:hAnsi="Times New Roman" w:cs="Times New Roman"/>
          <w:sz w:val="24"/>
          <w:szCs w:val="24"/>
        </w:rPr>
        <w:t xml:space="preserve">.. </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Antonija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Mirko</w:t>
      </w:r>
      <w:proofErr w:type="spellEnd"/>
      <w:r>
        <w:rPr>
          <w:rFonts w:ascii="Times New Roman" w:hAnsi="Times New Roman" w:cs="Times New Roman"/>
          <w:sz w:val="24"/>
          <w:szCs w:val="24"/>
          <w:lang w:val="en-US"/>
        </w:rPr>
        <w:t xml:space="preserve"> pita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se javno objaviti imena dužnika. Pročelnica Nada Ivanković pojašnjava kako s tim treba biti vrlo oprezan. Ističe kako se ona slaže da se popis objavi, ali u razgovoru s osobama iz Agencije o zaštiti osobnih podataka nije dobila potvrdan odgovor. Predlaže da se od Agencije zatraži pismeni odgovor .</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Nenad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Tomi</w:t>
      </w:r>
      <w:proofErr w:type="spellEnd"/>
      <w:r>
        <w:rPr>
          <w:rFonts w:ascii="Times New Roman" w:hAnsi="Times New Roman" w:cs="Times New Roman"/>
          <w:sz w:val="24"/>
          <w:szCs w:val="24"/>
        </w:rPr>
        <w:t xml:space="preserve">ć predlaže da se krene s ovrhama 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taj način naplatiti dugovanja a javni popis dužnika nije mjera naplate. </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Antonija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Mirko</w:t>
      </w:r>
      <w:proofErr w:type="spellEnd"/>
      <w:r>
        <w:rPr>
          <w:rFonts w:ascii="Times New Roman" w:hAnsi="Times New Roman" w:cs="Times New Roman"/>
          <w:sz w:val="24"/>
          <w:szCs w:val="24"/>
          <w:lang w:val="en-US"/>
        </w:rPr>
        <w:t xml:space="preserve"> pita ho</w:t>
      </w:r>
      <w:r>
        <w:rPr>
          <w:rFonts w:ascii="Times New Roman" w:hAnsi="Times New Roman" w:cs="Times New Roman"/>
          <w:sz w:val="24"/>
          <w:szCs w:val="24"/>
        </w:rPr>
        <w:t xml:space="preserve">će li se do sezone uspjeti riješiti signal interneta za Donju Vrućicu i Dubu Pelješku. Načelnik odgovara kako T- com treba prokopati kanale po pojedinim </w:t>
      </w:r>
      <w:r>
        <w:rPr>
          <w:rFonts w:ascii="Times New Roman" w:hAnsi="Times New Roman" w:cs="Times New Roman"/>
          <w:sz w:val="24"/>
          <w:szCs w:val="24"/>
        </w:rPr>
        <w:lastRenderedPageBreak/>
        <w:t xml:space="preserve">dionicama lokalne ceste  Gornja Vrućica – uvala Divna ukupne dužine cca 2 000 metara, a za postavljanje optičkog kabela. </w:t>
      </w:r>
    </w:p>
    <w:p w:rsidR="00E67281" w:rsidRDefault="00E67281" w:rsidP="00E67281">
      <w:pPr>
        <w:autoSpaceDE w:val="0"/>
        <w:autoSpaceDN w:val="0"/>
        <w:adjustRightInd w:val="0"/>
        <w:jc w:val="both"/>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lang w:val="en-US"/>
        </w:rPr>
        <w:t>Ad.</w:t>
      </w:r>
      <w:proofErr w:type="spellEnd"/>
      <w:proofErr w:type="gramEnd"/>
      <w:r>
        <w:rPr>
          <w:rFonts w:ascii="Times New Roman" w:hAnsi="Times New Roman" w:cs="Times New Roman"/>
          <w:b/>
          <w:bCs/>
          <w:sz w:val="24"/>
          <w:szCs w:val="24"/>
          <w:lang w:val="en-US"/>
        </w:rPr>
        <w:t xml:space="preserve"> 2.) USVAJANJE ZAPISNIKA SA 05. SJEDNICE OP</w:t>
      </w:r>
      <w:r>
        <w:rPr>
          <w:rFonts w:ascii="Times New Roman" w:hAnsi="Times New Roman" w:cs="Times New Roman"/>
          <w:b/>
          <w:bCs/>
          <w:sz w:val="24"/>
          <w:szCs w:val="24"/>
        </w:rPr>
        <w:t>ĆINSKOG VIJEĆA</w:t>
      </w:r>
    </w:p>
    <w:p w:rsidR="00E67281" w:rsidRDefault="00E67281" w:rsidP="00E67281">
      <w:pPr>
        <w:autoSpaceDE w:val="0"/>
        <w:autoSpaceDN w:val="0"/>
        <w:adjustRightInd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stavlja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zapisnik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usvajanje</w:t>
      </w:r>
      <w:proofErr w:type="spellEnd"/>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ći</w:t>
      </w:r>
    </w:p>
    <w:p w:rsidR="00E67281" w:rsidRDefault="00E67281" w:rsidP="00E67281">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 xml:space="preserve">ČAK: </w:t>
      </w:r>
    </w:p>
    <w:p w:rsidR="00E67281" w:rsidRDefault="009314B2" w:rsidP="00E67281">
      <w:pPr>
        <w:autoSpaceDE w:val="0"/>
        <w:autoSpaceDN w:val="0"/>
        <w:adjustRightInd w:val="0"/>
        <w:jc w:val="both"/>
        <w:rPr>
          <w:rFonts w:ascii="Times New Roman" w:hAnsi="Times New Roman" w:cs="Times New Roman"/>
          <w:b/>
          <w:bCs/>
          <w:sz w:val="24"/>
          <w:szCs w:val="24"/>
        </w:rPr>
      </w:pPr>
      <w:proofErr w:type="spellStart"/>
      <w:r>
        <w:rPr>
          <w:rFonts w:ascii="Times New Roman" w:hAnsi="Times New Roman" w:cs="Times New Roman"/>
          <w:sz w:val="24"/>
          <w:szCs w:val="24"/>
          <w:lang w:val="en-US"/>
        </w:rPr>
        <w:t>Z</w:t>
      </w:r>
      <w:r w:rsidR="00E67281">
        <w:rPr>
          <w:rFonts w:ascii="Times New Roman" w:hAnsi="Times New Roman" w:cs="Times New Roman"/>
          <w:sz w:val="24"/>
          <w:szCs w:val="24"/>
          <w:lang w:val="en-US"/>
        </w:rPr>
        <w:t>apisnik</w:t>
      </w:r>
      <w:proofErr w:type="spellEnd"/>
      <w:r w:rsidR="00E67281">
        <w:rPr>
          <w:rFonts w:ascii="Times New Roman" w:hAnsi="Times New Roman" w:cs="Times New Roman"/>
          <w:sz w:val="24"/>
          <w:szCs w:val="24"/>
          <w:lang w:val="en-US"/>
        </w:rPr>
        <w:t xml:space="preserve"> </w:t>
      </w:r>
      <w:proofErr w:type="spellStart"/>
      <w:proofErr w:type="gramStart"/>
      <w:r w:rsidR="00E67281">
        <w:rPr>
          <w:rFonts w:ascii="Times New Roman" w:hAnsi="Times New Roman" w:cs="Times New Roman"/>
          <w:sz w:val="24"/>
          <w:szCs w:val="24"/>
          <w:lang w:val="en-US"/>
        </w:rPr>
        <w:t>sa</w:t>
      </w:r>
      <w:proofErr w:type="spellEnd"/>
      <w:proofErr w:type="gramEnd"/>
      <w:r w:rsidR="00E67281">
        <w:rPr>
          <w:rFonts w:ascii="Times New Roman" w:hAnsi="Times New Roman" w:cs="Times New Roman"/>
          <w:sz w:val="24"/>
          <w:szCs w:val="24"/>
          <w:lang w:val="en-US"/>
        </w:rPr>
        <w:t xml:space="preserve"> 5. </w:t>
      </w:r>
      <w:proofErr w:type="spellStart"/>
      <w:r w:rsidR="00E67281">
        <w:rPr>
          <w:rFonts w:ascii="Times New Roman" w:hAnsi="Times New Roman" w:cs="Times New Roman"/>
          <w:sz w:val="24"/>
          <w:szCs w:val="24"/>
          <w:lang w:val="en-US"/>
        </w:rPr>
        <w:t>Sjednice</w:t>
      </w:r>
      <w:proofErr w:type="spellEnd"/>
      <w:r w:rsidR="00E67281">
        <w:rPr>
          <w:rFonts w:ascii="Times New Roman" w:hAnsi="Times New Roman" w:cs="Times New Roman"/>
          <w:sz w:val="24"/>
          <w:szCs w:val="24"/>
          <w:lang w:val="en-US"/>
        </w:rPr>
        <w:t xml:space="preserve"> Op</w:t>
      </w:r>
      <w:r w:rsidR="00E67281">
        <w:rPr>
          <w:rFonts w:ascii="Times New Roman" w:hAnsi="Times New Roman" w:cs="Times New Roman"/>
          <w:sz w:val="24"/>
          <w:szCs w:val="24"/>
        </w:rPr>
        <w:t>ćinskog vijeća Općine Trpanj</w:t>
      </w:r>
      <w:r>
        <w:rPr>
          <w:rFonts w:ascii="Times New Roman" w:hAnsi="Times New Roman" w:cs="Times New Roman"/>
          <w:sz w:val="24"/>
          <w:szCs w:val="24"/>
        </w:rPr>
        <w:t xml:space="preserve"> usvojen je većinom glasova: 7 glasova „ZA</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1 „SUZDRŽAN“.</w:t>
      </w:r>
    </w:p>
    <w:p w:rsidR="00E67281" w:rsidRDefault="00E67281" w:rsidP="00E67281">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Ad.3.) DONOŠENJE ODLUKE O IZBORU KOMISIJE ZA STATUT, POSLOVNIK I NORMATIVNU DJELATNOST</w:t>
      </w:r>
    </w:p>
    <w:p w:rsidR="00E67281" w:rsidRDefault="00E67281" w:rsidP="00E67281">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Nada </w:t>
      </w:r>
      <w:proofErr w:type="spellStart"/>
      <w:r>
        <w:rPr>
          <w:rFonts w:ascii="Times New Roman" w:hAnsi="Times New Roman" w:cs="Times New Roman"/>
          <w:sz w:val="24"/>
          <w:szCs w:val="24"/>
          <w:lang w:val="en-US"/>
        </w:rPr>
        <w:t>Ivankovi</w:t>
      </w:r>
      <w:proofErr w:type="spellEnd"/>
      <w:r>
        <w:rPr>
          <w:rFonts w:ascii="Times New Roman" w:hAnsi="Times New Roman" w:cs="Times New Roman"/>
          <w:sz w:val="24"/>
          <w:szCs w:val="24"/>
        </w:rPr>
        <w:t xml:space="preserve">ć daje uvodnu riječ, </w:t>
      </w:r>
      <w:proofErr w:type="gramStart"/>
      <w:r>
        <w:rPr>
          <w:rFonts w:ascii="Times New Roman" w:hAnsi="Times New Roman" w:cs="Times New Roman"/>
          <w:sz w:val="24"/>
          <w:szCs w:val="24"/>
        </w:rPr>
        <w:t>te</w:t>
      </w:r>
      <w:proofErr w:type="gramEnd"/>
      <w:r>
        <w:rPr>
          <w:rFonts w:ascii="Times New Roman" w:hAnsi="Times New Roman" w:cs="Times New Roman"/>
          <w:sz w:val="24"/>
          <w:szCs w:val="24"/>
        </w:rPr>
        <w:t xml:space="preserve"> se za članove Komisije uz pročelnicu predlažu Antonija Mirko i Tonči Jelaša. Drugih prijedloga nije bilo pa je nakon provedenog glasovanja jednoglasno donesen slijedeći </w:t>
      </w:r>
    </w:p>
    <w:p w:rsidR="00E67281" w:rsidRDefault="00E67281" w:rsidP="00E67281">
      <w:pPr>
        <w:autoSpaceDE w:val="0"/>
        <w:autoSpaceDN w:val="0"/>
        <w:adjustRightInd w:val="0"/>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ZAKLJU</w:t>
      </w:r>
      <w:r>
        <w:rPr>
          <w:rFonts w:ascii="Times New Roman" w:hAnsi="Times New Roman" w:cs="Times New Roman"/>
          <w:b/>
          <w:bCs/>
          <w:sz w:val="24"/>
          <w:szCs w:val="24"/>
        </w:rPr>
        <w:t>ČAK :</w:t>
      </w:r>
      <w:proofErr w:type="gramEnd"/>
    </w:p>
    <w:p w:rsidR="00E67281" w:rsidRDefault="00E67281" w:rsidP="00E67281">
      <w:pPr>
        <w:autoSpaceDE w:val="0"/>
        <w:autoSpaceDN w:val="0"/>
        <w:adjustRightInd w:val="0"/>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članove Komisije za statut, poslovnik i normativnu djelatnost jednoglasno se biraju Nada Ivanković, Antonija Mirko i Tonči Jelaš.</w:t>
      </w:r>
      <w:proofErr w:type="gramEnd"/>
      <w:r>
        <w:rPr>
          <w:rFonts w:ascii="Times New Roman" w:hAnsi="Times New Roman" w:cs="Times New Roman"/>
          <w:sz w:val="24"/>
          <w:szCs w:val="24"/>
        </w:rPr>
        <w:t xml:space="preserve"> </w:t>
      </w:r>
    </w:p>
    <w:p w:rsidR="00E67281" w:rsidRDefault="00E67281" w:rsidP="00E67281">
      <w:pPr>
        <w:autoSpaceDE w:val="0"/>
        <w:autoSpaceDN w:val="0"/>
        <w:adjustRightInd w:val="0"/>
        <w:spacing w:after="0" w:line="240" w:lineRule="auto"/>
        <w:jc w:val="both"/>
        <w:rPr>
          <w:rFonts w:ascii="Times New Roman" w:hAnsi="Times New Roman" w:cs="Times New Roman"/>
          <w:sz w:val="24"/>
          <w:szCs w:val="24"/>
          <w:lang w:val="en-US"/>
        </w:rPr>
      </w:pPr>
    </w:p>
    <w:p w:rsidR="00E67281" w:rsidRDefault="00E67281" w:rsidP="00E67281">
      <w:pPr>
        <w:autoSpaceDE w:val="0"/>
        <w:autoSpaceDN w:val="0"/>
        <w:adjustRightInd w:val="0"/>
        <w:spacing w:after="0" w:line="240" w:lineRule="auto"/>
        <w:jc w:val="both"/>
        <w:rPr>
          <w:rFonts w:ascii="Times New Roman" w:hAnsi="Times New Roman" w:cs="Times New Roman"/>
          <w:sz w:val="24"/>
          <w:szCs w:val="24"/>
          <w:lang w:val="en-US"/>
        </w:rPr>
      </w:pPr>
    </w:p>
    <w:p w:rsidR="00E67281" w:rsidRDefault="00E67281" w:rsidP="00E67281">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lang w:val="en-US"/>
        </w:rPr>
        <w:t>Ad.4.) DONOŠENJE ODLUKE O IZMJENAMA I DOPUNAMA PRORA</w:t>
      </w:r>
      <w:r>
        <w:rPr>
          <w:rFonts w:ascii="Times New Roman" w:hAnsi="Times New Roman" w:cs="Times New Roman"/>
          <w:b/>
          <w:bCs/>
          <w:sz w:val="24"/>
          <w:szCs w:val="24"/>
        </w:rPr>
        <w:t xml:space="preserve">ČUNA          </w:t>
      </w:r>
      <w:proofErr w:type="gramStart"/>
      <w:r>
        <w:rPr>
          <w:rFonts w:ascii="Times New Roman" w:hAnsi="Times New Roman" w:cs="Times New Roman"/>
          <w:b/>
          <w:bCs/>
          <w:sz w:val="24"/>
          <w:szCs w:val="24"/>
        </w:rPr>
        <w:t>OPĆINE  TRPANJ</w:t>
      </w:r>
      <w:proofErr w:type="gramEnd"/>
      <w:r>
        <w:rPr>
          <w:rFonts w:ascii="Times New Roman" w:hAnsi="Times New Roman" w:cs="Times New Roman"/>
          <w:b/>
          <w:bCs/>
          <w:sz w:val="24"/>
          <w:szCs w:val="24"/>
        </w:rPr>
        <w:t xml:space="preserve"> ZA 2017. GOD</w:t>
      </w:r>
    </w:p>
    <w:p w:rsidR="00E67281" w:rsidRDefault="00E67281" w:rsidP="00E67281">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upoznaje kako se ovom odlukom mijenja proračun koji je </w:t>
      </w:r>
      <w:proofErr w:type="gramStart"/>
      <w:r>
        <w:rPr>
          <w:rFonts w:ascii="Times New Roman" w:hAnsi="Times New Roman" w:cs="Times New Roman"/>
          <w:sz w:val="24"/>
          <w:szCs w:val="24"/>
        </w:rPr>
        <w:t>usvojilo  Općinsko</w:t>
      </w:r>
      <w:proofErr w:type="gramEnd"/>
      <w:r>
        <w:rPr>
          <w:rFonts w:ascii="Times New Roman" w:hAnsi="Times New Roman" w:cs="Times New Roman"/>
          <w:sz w:val="24"/>
          <w:szCs w:val="24"/>
        </w:rPr>
        <w:t xml:space="preserve"> vijeće u prethodnom sazivu. Prijedlog promjene je povećanje prihoda a time i rashoda sa planiranih 2.950.000,00 kuna na 3.944.000,00 kuna.Ukratko pojašnjava stavke rebalansa.</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ći</w:t>
      </w:r>
    </w:p>
    <w:p w:rsidR="00E67281" w:rsidRDefault="00E67281" w:rsidP="00E67281">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 xml:space="preserve">ČAK </w:t>
      </w:r>
    </w:p>
    <w:p w:rsidR="00E67281" w:rsidRDefault="00E67281" w:rsidP="00E67281">
      <w:pPr>
        <w:autoSpaceDE w:val="0"/>
        <w:autoSpaceDN w:val="0"/>
        <w:adjustRightInd w:val="0"/>
        <w:jc w:val="both"/>
        <w:rPr>
          <w:rFonts w:ascii="Calibri" w:hAnsi="Calibri" w:cs="Calibri"/>
          <w:sz w:val="24"/>
          <w:szCs w:val="24"/>
        </w:rPr>
      </w:pPr>
      <w:proofErr w:type="spellStart"/>
      <w:proofErr w:type="gram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izmjenama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dopunama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Prora</w:t>
      </w:r>
      <w:proofErr w:type="spellEnd"/>
      <w:r>
        <w:rPr>
          <w:rFonts w:ascii="Times New Roman" w:hAnsi="Times New Roman" w:cs="Times New Roman"/>
          <w:sz w:val="24"/>
          <w:szCs w:val="24"/>
        </w:rPr>
        <w:t xml:space="preserve">čuna </w:t>
      </w:r>
      <w:r w:rsidR="00BC29EF">
        <w:rPr>
          <w:rFonts w:ascii="Times New Roman" w:hAnsi="Times New Roman" w:cs="Times New Roman"/>
          <w:sz w:val="24"/>
          <w:szCs w:val="24"/>
        </w:rPr>
        <w:t>O</w:t>
      </w:r>
      <w:r>
        <w:rPr>
          <w:rFonts w:ascii="Times New Roman" w:hAnsi="Times New Roman" w:cs="Times New Roman"/>
          <w:sz w:val="24"/>
          <w:szCs w:val="24"/>
        </w:rPr>
        <w:t>pćine Trpanj za 2017.</w:t>
      </w:r>
      <w:proofErr w:type="gramEnd"/>
      <w:r>
        <w:rPr>
          <w:rFonts w:ascii="Times New Roman" w:hAnsi="Times New Roman" w:cs="Times New Roman"/>
          <w:sz w:val="24"/>
          <w:szCs w:val="24"/>
        </w:rPr>
        <w:t xml:space="preserve"> god</w:t>
      </w:r>
      <w:r>
        <w:rPr>
          <w:rFonts w:ascii="Calibri" w:hAnsi="Calibri" w:cs="Calibri"/>
          <w:sz w:val="24"/>
          <w:szCs w:val="24"/>
        </w:rPr>
        <w:t>.</w:t>
      </w:r>
    </w:p>
    <w:p w:rsidR="00E67281" w:rsidRDefault="00E67281" w:rsidP="00E67281">
      <w:pPr>
        <w:autoSpaceDE w:val="0"/>
        <w:autoSpaceDN w:val="0"/>
        <w:adjustRightInd w:val="0"/>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Ad.5) DONOŠENJE ODLUKE O USVAJANJU PRORA</w:t>
      </w:r>
      <w:r>
        <w:rPr>
          <w:rFonts w:ascii="Times New Roman" w:hAnsi="Times New Roman" w:cs="Times New Roman"/>
          <w:b/>
          <w:bCs/>
          <w:sz w:val="24"/>
          <w:szCs w:val="24"/>
        </w:rPr>
        <w:t>ČUNA OPĆINE TRPANJ ZA 2018.</w:t>
      </w:r>
      <w:proofErr w:type="gramEnd"/>
      <w:r>
        <w:rPr>
          <w:rFonts w:ascii="Times New Roman" w:hAnsi="Times New Roman" w:cs="Times New Roman"/>
          <w:b/>
          <w:bCs/>
          <w:sz w:val="24"/>
          <w:szCs w:val="24"/>
        </w:rPr>
        <w:t xml:space="preserve"> GOD.</w:t>
      </w:r>
    </w:p>
    <w:p w:rsidR="00E67281" w:rsidRDefault="00E67281" w:rsidP="00E672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pojašnjava stavke proračuna ističući kako su </w:t>
      </w:r>
      <w:proofErr w:type="gramStart"/>
      <w:r>
        <w:rPr>
          <w:rFonts w:ascii="Times New Roman" w:hAnsi="Times New Roman" w:cs="Times New Roman"/>
          <w:sz w:val="24"/>
          <w:szCs w:val="24"/>
        </w:rPr>
        <w:t>se  se</w:t>
      </w:r>
      <w:proofErr w:type="gramEnd"/>
      <w:r>
        <w:rPr>
          <w:rFonts w:ascii="Times New Roman" w:hAnsi="Times New Roman" w:cs="Times New Roman"/>
          <w:sz w:val="24"/>
          <w:szCs w:val="24"/>
        </w:rPr>
        <w:t xml:space="preserve"> promjenile prihodovne stavke u odnosu na porez na dohodak koji se 01.01.2018. dijelom više ne uplaćuje u korist Državnog proračuna pa se sredstva troše po nalogu već to predstvalja prihod JLS.</w:t>
      </w:r>
    </w:p>
    <w:p w:rsidR="00E67281" w:rsidRDefault="00E67281" w:rsidP="00E67281">
      <w:pPr>
        <w:autoSpaceDE w:val="0"/>
        <w:autoSpaceDN w:val="0"/>
        <w:adjustRightInd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Pojašnjava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pojedine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stavke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prihoda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rashoda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pojedinim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aktivnostima</w:t>
      </w:r>
      <w:proofErr w:type="spellEnd"/>
      <w:r>
        <w:rPr>
          <w:rFonts w:ascii="Times New Roman" w:hAnsi="Times New Roman" w:cs="Times New Roman"/>
          <w:sz w:val="24"/>
          <w:szCs w:val="24"/>
          <w:lang w:val="en-US"/>
        </w:rPr>
        <w:t xml:space="preserve"> </w:t>
      </w:r>
    </w:p>
    <w:p w:rsidR="00E67281" w:rsidRDefault="00E67281" w:rsidP="00E672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lastRenderedPageBreak/>
        <w:t>Na</w:t>
      </w:r>
      <w:r>
        <w:rPr>
          <w:rFonts w:ascii="Times New Roman" w:hAnsi="Times New Roman" w:cs="Times New Roman"/>
          <w:sz w:val="24"/>
          <w:szCs w:val="24"/>
        </w:rPr>
        <w:t xml:space="preserve">čelnik pojašnjava kako se pokazuje potreba za ponovnim otvaranjem knjižnice u Trpnju, </w:t>
      </w:r>
      <w:proofErr w:type="gramStart"/>
      <w:r>
        <w:rPr>
          <w:rFonts w:ascii="Times New Roman" w:hAnsi="Times New Roman" w:cs="Times New Roman"/>
          <w:sz w:val="24"/>
          <w:szCs w:val="24"/>
        </w:rPr>
        <w:t>te</w:t>
      </w:r>
      <w:proofErr w:type="gramEnd"/>
      <w:r>
        <w:rPr>
          <w:rFonts w:ascii="Times New Roman" w:hAnsi="Times New Roman" w:cs="Times New Roman"/>
          <w:sz w:val="24"/>
          <w:szCs w:val="24"/>
        </w:rPr>
        <w:t xml:space="preserve"> da bi za početak trebalo vidjeti način financiranja i ostale potrebe po tom pitanju. Antonija Mirko predlaže da se u siječnju započne sa anketom za otvaranje knjižnice kako bi se na taj način ispitalo javno mnijenje. </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Josip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Pr>
          <w:rFonts w:ascii="Times New Roman" w:hAnsi="Times New Roman" w:cs="Times New Roman"/>
          <w:sz w:val="24"/>
          <w:szCs w:val="24"/>
        </w:rPr>
        <w:t xml:space="preserve">ć dodaje kako se </w:t>
      </w:r>
      <w:proofErr w:type="gramStart"/>
      <w:r>
        <w:rPr>
          <w:rFonts w:ascii="Times New Roman" w:hAnsi="Times New Roman" w:cs="Times New Roman"/>
          <w:sz w:val="24"/>
          <w:szCs w:val="24"/>
        </w:rPr>
        <w:t>intezivno  radi</w:t>
      </w:r>
      <w:proofErr w:type="gramEnd"/>
      <w:r>
        <w:rPr>
          <w:rFonts w:ascii="Times New Roman" w:hAnsi="Times New Roman" w:cs="Times New Roman"/>
          <w:sz w:val="24"/>
          <w:szCs w:val="24"/>
        </w:rPr>
        <w:t xml:space="preserve"> i na rješavanju problema parkinga u Trpnju, ali o svemu će se na vrijeme upoznati vijećnike i javnost.</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Nadalje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Josip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Pr>
          <w:rFonts w:ascii="Times New Roman" w:hAnsi="Times New Roman" w:cs="Times New Roman"/>
          <w:sz w:val="24"/>
          <w:szCs w:val="24"/>
        </w:rPr>
        <w:t>ć upoznaje kako su 22 općine „prošle</w:t>
      </w:r>
      <w:proofErr w:type="gramStart"/>
      <w:r>
        <w:rPr>
          <w:rFonts w:ascii="Times New Roman" w:hAnsi="Times New Roman" w:cs="Times New Roman"/>
          <w:sz w:val="24"/>
          <w:szCs w:val="24"/>
        </w:rPr>
        <w:t>“ na</w:t>
      </w:r>
      <w:proofErr w:type="gramEnd"/>
      <w:r>
        <w:rPr>
          <w:rFonts w:ascii="Times New Roman" w:hAnsi="Times New Roman" w:cs="Times New Roman"/>
          <w:sz w:val="24"/>
          <w:szCs w:val="24"/>
        </w:rPr>
        <w:t xml:space="preserve"> natječaju za uređenje plaža. U našoj županiji je sredstva dobio jedino grad Ploče. Ističe kako se za narednu godinu planiramo i mi javiti te povući određena sredstva za uređenje plaža. Apelira na pokretanje inicijative za ostvarenje plana uređenja zgrade Doma u Gornjoj Vrućici, te ga prenamjeniti u interpretacijski centar. Sredstva za interpretacijski centar se u zadnje vrijeme sve više odobravaju iz EU Fondova. Predlaže da se dogovori jedan radni sastanak sa mještanima Donje i Gornje Vrućice.  </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ći</w:t>
      </w:r>
    </w:p>
    <w:p w:rsidR="00E67281" w:rsidRDefault="00E67281" w:rsidP="00E67281">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E67281" w:rsidRDefault="00E67281" w:rsidP="00E67281">
      <w:pPr>
        <w:autoSpaceDE w:val="0"/>
        <w:autoSpaceDN w:val="0"/>
        <w:adjustRightInd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usvajanju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prora</w:t>
      </w:r>
      <w:proofErr w:type="spellEnd"/>
      <w:r>
        <w:rPr>
          <w:rFonts w:ascii="Times New Roman" w:hAnsi="Times New Roman" w:cs="Times New Roman"/>
          <w:sz w:val="24"/>
          <w:szCs w:val="24"/>
        </w:rPr>
        <w:t>čuna Općine Trpanj za 2018.</w:t>
      </w:r>
      <w:proofErr w:type="gramEnd"/>
      <w:r>
        <w:rPr>
          <w:rFonts w:ascii="Times New Roman" w:hAnsi="Times New Roman" w:cs="Times New Roman"/>
          <w:sz w:val="24"/>
          <w:szCs w:val="24"/>
        </w:rPr>
        <w:t xml:space="preserve">  </w:t>
      </w:r>
    </w:p>
    <w:p w:rsidR="00E67281" w:rsidRDefault="00E67281" w:rsidP="00E67281">
      <w:pPr>
        <w:autoSpaceDE w:val="0"/>
        <w:autoSpaceDN w:val="0"/>
        <w:adjustRightInd w:val="0"/>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Ad.6) DONOŠENJE ODLUKE O IZVRŠENJU PRORA</w:t>
      </w:r>
      <w:r>
        <w:rPr>
          <w:rFonts w:ascii="Times New Roman" w:hAnsi="Times New Roman" w:cs="Times New Roman"/>
          <w:b/>
          <w:bCs/>
          <w:sz w:val="24"/>
          <w:szCs w:val="24"/>
        </w:rPr>
        <w:t>ČUNA OPĆINE TRPANJ ZA 2018.</w:t>
      </w:r>
      <w:proofErr w:type="gramEnd"/>
      <w:r>
        <w:rPr>
          <w:rFonts w:ascii="Times New Roman" w:hAnsi="Times New Roman" w:cs="Times New Roman"/>
          <w:b/>
          <w:bCs/>
          <w:sz w:val="24"/>
          <w:szCs w:val="24"/>
        </w:rPr>
        <w:t xml:space="preserve"> GOD.</w:t>
      </w:r>
    </w:p>
    <w:p w:rsidR="00E67281" w:rsidRDefault="00E67281" w:rsidP="00E672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pojašnjava Odluku ističući kako je donošenje ove Odluke zakonom obvezujuće i kako ova odluka uglavnom regulira način i postupak raspoređivanja i trošenja proračunskih sredstava, obveze načelnika o izvješćivanju vijećnika, obveze korisnika proračunskih sredstva i sl.a što se moglo pročitati u </w:t>
      </w:r>
      <w:proofErr w:type="gramStart"/>
      <w:r>
        <w:rPr>
          <w:rFonts w:ascii="Times New Roman" w:hAnsi="Times New Roman" w:cs="Times New Roman"/>
          <w:sz w:val="24"/>
          <w:szCs w:val="24"/>
        </w:rPr>
        <w:t>dostavljenom  prijedlogu</w:t>
      </w:r>
      <w:proofErr w:type="gramEnd"/>
      <w:r>
        <w:rPr>
          <w:rFonts w:ascii="Times New Roman" w:hAnsi="Times New Roman" w:cs="Times New Roman"/>
          <w:sz w:val="24"/>
          <w:szCs w:val="24"/>
        </w:rPr>
        <w:t xml:space="preserve"> predmetne Odluke.</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 xml:space="preserve">ći </w:t>
      </w:r>
    </w:p>
    <w:p w:rsidR="00E67281" w:rsidRDefault="00E67281" w:rsidP="00E67281">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E67281" w:rsidRDefault="00E67281" w:rsidP="00E67281">
      <w:pPr>
        <w:autoSpaceDE w:val="0"/>
        <w:autoSpaceDN w:val="0"/>
        <w:adjustRightInd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izvršenju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prora</w:t>
      </w:r>
      <w:proofErr w:type="spellEnd"/>
      <w:r>
        <w:rPr>
          <w:rFonts w:ascii="Times New Roman" w:hAnsi="Times New Roman" w:cs="Times New Roman"/>
          <w:sz w:val="24"/>
          <w:szCs w:val="24"/>
        </w:rPr>
        <w:t>čuna Općine Trpanj za 2018.</w:t>
      </w:r>
      <w:proofErr w:type="gramEnd"/>
      <w:r>
        <w:rPr>
          <w:rFonts w:ascii="Times New Roman" w:hAnsi="Times New Roman" w:cs="Times New Roman"/>
          <w:sz w:val="24"/>
          <w:szCs w:val="24"/>
        </w:rPr>
        <w:t xml:space="preserve"> god. </w:t>
      </w:r>
    </w:p>
    <w:p w:rsidR="00E67281" w:rsidRDefault="00E67281" w:rsidP="00E67281">
      <w:pPr>
        <w:autoSpaceDE w:val="0"/>
        <w:autoSpaceDN w:val="0"/>
        <w:adjustRightInd w:val="0"/>
        <w:jc w:val="both"/>
        <w:rPr>
          <w:rFonts w:ascii="Times New Roman" w:hAnsi="Times New Roman" w:cs="Times New Roman"/>
          <w:sz w:val="24"/>
          <w:szCs w:val="24"/>
          <w:lang w:val="en-US"/>
        </w:rPr>
      </w:pPr>
    </w:p>
    <w:p w:rsidR="00E67281" w:rsidRDefault="00E67281" w:rsidP="00E67281">
      <w:pPr>
        <w:autoSpaceDE w:val="0"/>
        <w:autoSpaceDN w:val="0"/>
        <w:adjustRightInd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Sjednica</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završila</w:t>
      </w:r>
      <w:proofErr w:type="spellEnd"/>
      <w:r>
        <w:rPr>
          <w:rFonts w:ascii="Times New Roman" w:hAnsi="Times New Roman" w:cs="Times New Roman"/>
          <w:sz w:val="24"/>
          <w:szCs w:val="24"/>
          <w:lang w:val="en-US"/>
        </w:rPr>
        <w:t xml:space="preserve"> u 17</w:t>
      </w:r>
      <w:proofErr w:type="gramStart"/>
      <w:r>
        <w:rPr>
          <w:rFonts w:ascii="Times New Roman" w:hAnsi="Times New Roman" w:cs="Times New Roman"/>
          <w:sz w:val="24"/>
          <w:szCs w:val="24"/>
          <w:lang w:val="en-US"/>
        </w:rPr>
        <w:t>,30</w:t>
      </w:r>
      <w:proofErr w:type="gramEnd"/>
      <w:r>
        <w:rPr>
          <w:rFonts w:ascii="Times New Roman" w:hAnsi="Times New Roman" w:cs="Times New Roman"/>
          <w:sz w:val="24"/>
          <w:szCs w:val="24"/>
          <w:lang w:val="en-US"/>
        </w:rPr>
        <w:t xml:space="preserve"> h</w:t>
      </w:r>
    </w:p>
    <w:p w:rsidR="00E67281" w:rsidRDefault="00E67281" w:rsidP="00E67281">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Zapisnik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sastavila</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ćinskog vijeća</w:t>
      </w:r>
    </w:p>
    <w:p w:rsidR="00E67281" w:rsidRDefault="00E67281" w:rsidP="00E67281">
      <w:pPr>
        <w:autoSpaceDE w:val="0"/>
        <w:autoSpaceDN w:val="0"/>
        <w:adjustRightInd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Ivana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Josip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Pr>
          <w:rFonts w:ascii="Times New Roman" w:hAnsi="Times New Roman" w:cs="Times New Roman"/>
          <w:sz w:val="24"/>
          <w:szCs w:val="24"/>
        </w:rPr>
        <w:t>ć v.r.</w:t>
      </w:r>
      <w:proofErr w:type="gramEnd"/>
    </w:p>
    <w:p w:rsidR="00E67281" w:rsidRDefault="00E67281" w:rsidP="00E67281">
      <w:pPr>
        <w:autoSpaceDE w:val="0"/>
        <w:autoSpaceDN w:val="0"/>
        <w:adjustRightInd w:val="0"/>
        <w:jc w:val="both"/>
        <w:rPr>
          <w:rFonts w:ascii="Times New Roman" w:hAnsi="Times New Roman" w:cs="Times New Roman"/>
          <w:sz w:val="24"/>
          <w:szCs w:val="24"/>
          <w:lang w:val="en-US"/>
        </w:rPr>
      </w:pPr>
    </w:p>
    <w:p w:rsidR="00E67281" w:rsidRDefault="00E67281" w:rsidP="00E67281">
      <w:pPr>
        <w:autoSpaceDE w:val="0"/>
        <w:autoSpaceDN w:val="0"/>
        <w:adjustRightInd w:val="0"/>
        <w:jc w:val="both"/>
        <w:rPr>
          <w:rFonts w:ascii="Times New Roman" w:hAnsi="Times New Roman" w:cs="Times New Roman"/>
          <w:sz w:val="24"/>
          <w:szCs w:val="24"/>
          <w:lang w:val="en-US"/>
        </w:rPr>
      </w:pPr>
    </w:p>
    <w:p w:rsidR="00BF2B50" w:rsidRPr="003434D1" w:rsidRDefault="00E67281" w:rsidP="00E67281">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 </w:t>
      </w:r>
    </w:p>
    <w:p w:rsidR="00BF2B50" w:rsidRPr="003434D1" w:rsidRDefault="00BF2B50" w:rsidP="002874C0">
      <w:pPr>
        <w:jc w:val="both"/>
        <w:rPr>
          <w:rFonts w:ascii="Times New Roman" w:eastAsia="Times New Roman" w:hAnsi="Times New Roman" w:cs="Times New Roman"/>
          <w:sz w:val="24"/>
          <w:szCs w:val="24"/>
        </w:rPr>
      </w:pPr>
    </w:p>
    <w:sectPr w:rsidR="00BF2B50" w:rsidRPr="003434D1" w:rsidSect="002D1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elwe Lt BT', 'Book 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51C06"/>
    <w:multiLevelType w:val="singleLevel"/>
    <w:tmpl w:val="E11C6DEC"/>
    <w:lvl w:ilvl="0">
      <w:start w:val="1"/>
      <w:numFmt w:val="decimal"/>
      <w:lvlText w:val="%1."/>
      <w:legacy w:legacy="1" w:legacySpace="0" w:legacyIndent="360"/>
      <w:lvlJc w:val="left"/>
      <w:rPr>
        <w:rFonts w:ascii="Times New Roman" w:hAnsi="Times New Roman" w:cs="Times New Roman" w:hint="default"/>
      </w:rPr>
    </w:lvl>
  </w:abstractNum>
  <w:abstractNum w:abstractNumId="1">
    <w:nsid w:val="5A2870A1"/>
    <w:multiLevelType w:val="multilevel"/>
    <w:tmpl w:val="E11C6DEC"/>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D04F14"/>
    <w:multiLevelType w:val="multilevel"/>
    <w:tmpl w:val="C7FEE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624AE5"/>
    <w:multiLevelType w:val="singleLevel"/>
    <w:tmpl w:val="E11C6DEC"/>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F2B50"/>
    <w:rsid w:val="002874C0"/>
    <w:rsid w:val="002D16CC"/>
    <w:rsid w:val="003434D1"/>
    <w:rsid w:val="00531770"/>
    <w:rsid w:val="00616FE3"/>
    <w:rsid w:val="009314B2"/>
    <w:rsid w:val="00BC29EF"/>
    <w:rsid w:val="00BF2B50"/>
    <w:rsid w:val="00E6728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4D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Pročelniik</cp:lastModifiedBy>
  <cp:revision>5</cp:revision>
  <dcterms:created xsi:type="dcterms:W3CDTF">2018-01-11T07:59:00Z</dcterms:created>
  <dcterms:modified xsi:type="dcterms:W3CDTF">2018-07-26T07:18:00Z</dcterms:modified>
</cp:coreProperties>
</file>